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C050BF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 xml:space="preserve">Nazwa Inwestycji: 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 w:rsidRPr="00C050BF">
        <w:rPr>
          <w:rFonts w:ascii="Arial" w:hAnsi="Arial" w:cs="Arial"/>
          <w:b/>
          <w:bCs/>
          <w:color w:val="000000"/>
          <w:sz w:val="30"/>
          <w:szCs w:val="30"/>
        </w:rPr>
        <w:t>„Rozbudowa i modernizacja infrastruktury Miejskiego Centrum Kultury w Leżajsku niezbędnym czynnikiem Rozwoju kulturowego i turystycznego w regionie”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C050BF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Adres Budowy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 w:rsidRPr="00C050BF">
        <w:rPr>
          <w:rFonts w:ascii="Arial" w:hAnsi="Arial" w:cs="Arial"/>
          <w:b/>
          <w:bCs/>
          <w:color w:val="000000"/>
          <w:sz w:val="30"/>
          <w:szCs w:val="30"/>
        </w:rPr>
        <w:t>LEŻAJSK, UL. MICKIEWICZA 65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0"/>
          <w:sz w:val="23"/>
          <w:szCs w:val="23"/>
        </w:rPr>
      </w:pPr>
      <w:r w:rsidRPr="00C050BF">
        <w:rPr>
          <w:rFonts w:ascii="Arial" w:hAnsi="Arial" w:cs="Arial"/>
          <w:b/>
          <w:bCs/>
          <w:i/>
          <w:iCs/>
          <w:color w:val="000000"/>
          <w:sz w:val="23"/>
          <w:szCs w:val="23"/>
        </w:rPr>
        <w:t>Inwestor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 w:rsidRPr="00C050BF">
        <w:rPr>
          <w:rFonts w:ascii="Arial" w:hAnsi="Arial" w:cs="Arial"/>
          <w:b/>
          <w:bCs/>
          <w:color w:val="000000"/>
          <w:sz w:val="30"/>
          <w:szCs w:val="30"/>
        </w:rPr>
        <w:t>MIASTO LEŻAJSK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 w:rsidRPr="00C050BF">
        <w:rPr>
          <w:rFonts w:ascii="Arial" w:hAnsi="Arial" w:cs="Arial"/>
          <w:b/>
          <w:bCs/>
          <w:color w:val="000000"/>
          <w:sz w:val="30"/>
          <w:szCs w:val="30"/>
        </w:rPr>
        <w:t>UL. RYNEK 1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 w:rsidRPr="00C050BF">
        <w:rPr>
          <w:rFonts w:ascii="Arial" w:hAnsi="Arial" w:cs="Arial"/>
          <w:b/>
          <w:bCs/>
          <w:color w:val="000000"/>
          <w:sz w:val="30"/>
          <w:szCs w:val="30"/>
        </w:rPr>
        <w:t>37-300 LEŻAJSK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C050BF">
        <w:rPr>
          <w:rFonts w:ascii="Arial" w:hAnsi="Arial" w:cs="Arial"/>
          <w:b/>
          <w:bCs/>
          <w:sz w:val="28"/>
          <w:szCs w:val="28"/>
        </w:rPr>
        <w:t>Specyfikacja techniczna wykonania i odbioru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KOD ZAMÓWIENIA WG CPV: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451.00-000-0 - Roboty budowlane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ZAWARTOŚĆ OPRACOWANIA: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Tom 1. Cz</w:t>
      </w:r>
      <w:r w:rsidRPr="00C050BF">
        <w:rPr>
          <w:rFonts w:ascii="Arial" w:hAnsi="Arial" w:cs="Arial"/>
          <w:sz w:val="24"/>
          <w:szCs w:val="24"/>
        </w:rPr>
        <w:t xml:space="preserve">ęść </w:t>
      </w:r>
      <w:r w:rsidRPr="00C050BF">
        <w:rPr>
          <w:rFonts w:ascii="Arial" w:hAnsi="Arial" w:cs="Arial"/>
          <w:b/>
          <w:bCs/>
          <w:sz w:val="24"/>
          <w:szCs w:val="24"/>
        </w:rPr>
        <w:t>ogólna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Tom 2. Roboty ogólnobudowlane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32"/>
          <w:szCs w:val="32"/>
        </w:rPr>
      </w:pPr>
      <w:r w:rsidRPr="00C050BF">
        <w:rPr>
          <w:rFonts w:ascii="Arial" w:hAnsi="Arial" w:cs="Arial"/>
          <w:b/>
          <w:bCs/>
          <w:sz w:val="32"/>
          <w:szCs w:val="32"/>
        </w:rPr>
        <w:t>SPECYFIKACJA TECHNICZNA WYKONANIA I ODBIORU ROBÓT BUDOWLANYCH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050BF">
        <w:rPr>
          <w:rFonts w:ascii="Arial" w:hAnsi="Arial" w:cs="Arial"/>
          <w:sz w:val="28"/>
          <w:szCs w:val="28"/>
        </w:rPr>
        <w:t>CPV 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45113000-2 Roboty na placu budowy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45212350-4 Budynki o szczególnej wartości historycznej lub architektonicznej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45442190-5 Usuwanie warstwy malarskiej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45410000-4 Tynkowanie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45421100-5 Instalowanie drzwi i okien, i podobnych elementów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45421160-3 Instalowanie wyrobów metalowych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45431100-8 Kładzenie terakoty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45431200-9 Kładzenie glazury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45453100-8 Roboty renowacyjne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45454100-5 Odnawianie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45421153-1 Instalowanie zabudowanych mebli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45421146-9 Instalowanie sufitów podwieszanych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45442000-7 Nakładanie powierzchni kryjących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45442100-8 Roboty malarskie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sz w:val="28"/>
          <w:szCs w:val="28"/>
        </w:rPr>
        <w:t xml:space="preserve">Branża: </w:t>
      </w:r>
      <w:r w:rsidRPr="00C050BF">
        <w:rPr>
          <w:rFonts w:ascii="Arial" w:hAnsi="Arial" w:cs="Arial"/>
          <w:b/>
          <w:bCs/>
          <w:sz w:val="24"/>
          <w:szCs w:val="24"/>
        </w:rPr>
        <w:t>ROBOTY OGÓLNOBUDOWLANE</w:t>
      </w:r>
    </w:p>
    <w:p w:rsidR="00C050BF" w:rsidRPr="00C050BF" w:rsidRDefault="00C050BF" w:rsidP="004C15ED">
      <w:pPr>
        <w:jc w:val="both"/>
        <w:rPr>
          <w:rFonts w:ascii="Arial" w:hAnsi="Arial" w:cs="Arial"/>
          <w:sz w:val="28"/>
          <w:szCs w:val="28"/>
        </w:rPr>
      </w:pPr>
      <w:r w:rsidRPr="00C050BF">
        <w:rPr>
          <w:rFonts w:ascii="Arial" w:hAnsi="Arial" w:cs="Arial"/>
          <w:sz w:val="28"/>
          <w:szCs w:val="28"/>
        </w:rPr>
        <w:br w:type="page"/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lastRenderedPageBreak/>
        <w:t>SPECYFIKACJE TECHNICZNE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C050BF">
        <w:rPr>
          <w:rFonts w:ascii="Arial" w:hAnsi="Arial" w:cs="Arial"/>
          <w:b/>
          <w:bCs/>
          <w:sz w:val="24"/>
          <w:szCs w:val="24"/>
        </w:rPr>
        <w:t>WYKONANIA I ODBIORU ROBÓT BUDOWLANYCH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 CZ</w:t>
      </w:r>
      <w:r w:rsidRPr="00C050BF">
        <w:rPr>
          <w:rFonts w:ascii="Arial" w:hAnsi="Arial" w:cs="Arial"/>
          <w:b/>
          <w:sz w:val="24"/>
          <w:szCs w:val="24"/>
        </w:rPr>
        <w:t xml:space="preserve">ĘŚĆ </w:t>
      </w:r>
      <w:r w:rsidRPr="00C050BF">
        <w:rPr>
          <w:rFonts w:ascii="Arial" w:hAnsi="Arial" w:cs="Arial"/>
          <w:b/>
          <w:bCs/>
          <w:sz w:val="24"/>
          <w:szCs w:val="24"/>
        </w:rPr>
        <w:t>OGÓLNA.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 xml:space="preserve">1.1. </w:t>
      </w:r>
      <w:r w:rsidRPr="00C050BF">
        <w:rPr>
          <w:rFonts w:ascii="Arial" w:hAnsi="Arial" w:cs="Arial"/>
          <w:sz w:val="24"/>
          <w:szCs w:val="24"/>
        </w:rPr>
        <w:t>Nazwa zamówienia nadana przez zamawiającego: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dla "</w:t>
      </w:r>
      <w:r w:rsidR="004C15ED" w:rsidRPr="004C15ED">
        <w:rPr>
          <w:rFonts w:ascii="Arial" w:hAnsi="Arial" w:cs="Arial"/>
          <w:sz w:val="24"/>
          <w:szCs w:val="24"/>
        </w:rPr>
        <w:t>Rozbudowa i modernizacja infrastruktury Miejskiego Centrum Kultury w Leżajsku</w:t>
      </w:r>
      <w:r w:rsidR="004C15ED">
        <w:rPr>
          <w:rFonts w:ascii="Arial" w:hAnsi="Arial" w:cs="Arial"/>
          <w:sz w:val="24"/>
          <w:szCs w:val="24"/>
        </w:rPr>
        <w:t>”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 xml:space="preserve">1.2. </w:t>
      </w:r>
      <w:r w:rsidRPr="00C050BF">
        <w:rPr>
          <w:rFonts w:ascii="Arial" w:hAnsi="Arial" w:cs="Arial"/>
          <w:sz w:val="24"/>
          <w:szCs w:val="24"/>
        </w:rPr>
        <w:t>Przedmiot ST.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Przedmiotem niniejszej specyfikacji technicznej są wymagania dotyczące</w:t>
      </w:r>
      <w:r w:rsidR="004C15ED">
        <w:rPr>
          <w:rFonts w:ascii="Arial" w:hAnsi="Arial" w:cs="Arial"/>
          <w:sz w:val="24"/>
          <w:szCs w:val="24"/>
        </w:rPr>
        <w:t xml:space="preserve"> wykonania i </w:t>
      </w:r>
      <w:r w:rsidRPr="00C050BF">
        <w:rPr>
          <w:rFonts w:ascii="Arial" w:hAnsi="Arial" w:cs="Arial"/>
          <w:sz w:val="24"/>
          <w:szCs w:val="24"/>
        </w:rPr>
        <w:t>odbioru podstawowych robót budowlanych wchodzących w skład</w:t>
      </w:r>
      <w:r w:rsidR="004C15ED">
        <w:rPr>
          <w:rFonts w:ascii="Arial" w:hAnsi="Arial" w:cs="Arial"/>
          <w:sz w:val="24"/>
          <w:szCs w:val="24"/>
        </w:rPr>
        <w:t xml:space="preserve"> zadania opisanego w </w:t>
      </w:r>
      <w:r w:rsidRPr="00C050BF">
        <w:rPr>
          <w:rFonts w:ascii="Arial" w:hAnsi="Arial" w:cs="Arial"/>
          <w:sz w:val="24"/>
          <w:szCs w:val="24"/>
        </w:rPr>
        <w:t>punkcie 1.1.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 xml:space="preserve">1.3. </w:t>
      </w:r>
      <w:r w:rsidRPr="00C050BF">
        <w:rPr>
          <w:rFonts w:ascii="Arial" w:hAnsi="Arial" w:cs="Arial"/>
          <w:sz w:val="24"/>
          <w:szCs w:val="24"/>
        </w:rPr>
        <w:t>Zakres stosowania ST.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Niniejsza specyfikacja jest podstawą do opracowania materiałów wyjściowych do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dokumentów przetargowych oraz do opracowania zlecenia na wykonanie robót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ujętych w zadaniu opisanym w punkcie 1.1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Obiekt </w:t>
      </w:r>
      <w:r w:rsidR="004C15ED">
        <w:rPr>
          <w:rFonts w:ascii="Arial" w:hAnsi="Arial" w:cs="Arial"/>
          <w:sz w:val="24"/>
          <w:szCs w:val="24"/>
        </w:rPr>
        <w:t>Miejskiego Centrum</w:t>
      </w:r>
      <w:r w:rsidRPr="00C050BF">
        <w:rPr>
          <w:rFonts w:ascii="Arial" w:hAnsi="Arial" w:cs="Arial"/>
          <w:sz w:val="24"/>
          <w:szCs w:val="24"/>
        </w:rPr>
        <w:t xml:space="preserve"> Kultury w </w:t>
      </w:r>
      <w:r w:rsidR="004C15ED">
        <w:rPr>
          <w:rFonts w:ascii="Arial" w:hAnsi="Arial" w:cs="Arial"/>
          <w:sz w:val="24"/>
          <w:szCs w:val="24"/>
        </w:rPr>
        <w:t>Leżajsku</w:t>
      </w:r>
      <w:r w:rsidRPr="00C050BF">
        <w:rPr>
          <w:rFonts w:ascii="Arial" w:hAnsi="Arial" w:cs="Arial"/>
          <w:sz w:val="24"/>
          <w:szCs w:val="24"/>
        </w:rPr>
        <w:t xml:space="preserve"> jego </w:t>
      </w:r>
      <w:r w:rsidR="004C15ED">
        <w:rPr>
          <w:rFonts w:ascii="Arial" w:hAnsi="Arial" w:cs="Arial"/>
          <w:sz w:val="24"/>
          <w:szCs w:val="24"/>
        </w:rPr>
        <w:t xml:space="preserve">remont i </w:t>
      </w:r>
      <w:r w:rsidRPr="00C050BF">
        <w:rPr>
          <w:rFonts w:ascii="Arial" w:hAnsi="Arial" w:cs="Arial"/>
          <w:sz w:val="24"/>
          <w:szCs w:val="24"/>
        </w:rPr>
        <w:t>modernizacja ma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 celu przywrócenie walorów estetycznych i nadanie funkcji reprezentacyjnej i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uż</w:t>
      </w:r>
      <w:r w:rsidR="004C15ED">
        <w:rPr>
          <w:rFonts w:ascii="Arial" w:hAnsi="Arial" w:cs="Arial"/>
          <w:sz w:val="24"/>
          <w:szCs w:val="24"/>
        </w:rPr>
        <w:t>ytecznej w </w:t>
      </w:r>
      <w:r w:rsidRPr="00C050BF">
        <w:rPr>
          <w:rFonts w:ascii="Arial" w:hAnsi="Arial" w:cs="Arial"/>
          <w:sz w:val="24"/>
          <w:szCs w:val="24"/>
        </w:rPr>
        <w:t>zakresie realizacji zgodnie z dokumentacją projektową,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specyfikacją istotnych warunków zamówienia ogłoszoną przez Inwestora w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</w:t>
      </w:r>
      <w:r w:rsidR="004C15ED">
        <w:rPr>
          <w:rFonts w:ascii="Arial" w:hAnsi="Arial" w:cs="Arial"/>
          <w:sz w:val="24"/>
          <w:szCs w:val="24"/>
        </w:rPr>
        <w:t>amach procedury przetargowej, a </w:t>
      </w:r>
      <w:r w:rsidRPr="00C050BF">
        <w:rPr>
          <w:rFonts w:ascii="Arial" w:hAnsi="Arial" w:cs="Arial"/>
          <w:sz w:val="24"/>
          <w:szCs w:val="24"/>
        </w:rPr>
        <w:t>także ogólnie obowiązującym prawem polskim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 europejskim, polskimi normami technicznymi i branżowymi oraz znajomością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sztuki budowlanej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1.4. Przedmiot i zakres robót obj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tych ST</w:t>
      </w:r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Zakres robót obejmuje: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1.5.1. </w:t>
      </w:r>
      <w:r w:rsidRPr="00C050BF">
        <w:rPr>
          <w:rFonts w:ascii="Arial" w:hAnsi="Arial" w:cs="Arial"/>
          <w:b/>
          <w:bCs/>
          <w:sz w:val="24"/>
          <w:szCs w:val="24"/>
        </w:rPr>
        <w:t>Rozbiórki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wykucie z muru ościeżnic drzwiowych na parterze i na piętrze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· </w:t>
      </w:r>
      <w:r w:rsidR="004C15ED">
        <w:rPr>
          <w:rFonts w:ascii="Arial" w:hAnsi="Arial" w:cs="Arial"/>
          <w:sz w:val="24"/>
          <w:szCs w:val="24"/>
        </w:rPr>
        <w:t>wykucie z muru podokienników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rozebranie boazerii drewnianych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rozebranie okładzin ś</w:t>
      </w:r>
      <w:r w:rsidR="004C15ED">
        <w:rPr>
          <w:rFonts w:ascii="Arial" w:hAnsi="Arial" w:cs="Arial"/>
          <w:sz w:val="24"/>
          <w:szCs w:val="24"/>
        </w:rPr>
        <w:t>ciennych i podłogowych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Rozebranie ścianek z cegły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Rozebranie ścianek drewnianych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· Rozebranie głuchych okładzin podłogowych z </w:t>
      </w:r>
      <w:proofErr w:type="spellStart"/>
      <w:r w:rsidRPr="00C050BF">
        <w:rPr>
          <w:rFonts w:ascii="Arial" w:hAnsi="Arial" w:cs="Arial"/>
          <w:sz w:val="24"/>
          <w:szCs w:val="24"/>
        </w:rPr>
        <w:t>lastrika</w:t>
      </w:r>
      <w:proofErr w:type="spellEnd"/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Wykucie bruzd instalacyjnych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Rozbiórki tablic wystawowych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Zeskrobanie starych farb z powierzchni ścian i sufitów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Zeskrobanie starych farb z sztukaterii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Zeskrobanie farby olejnej z okładzin drewnianych na ościeżach drzwi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Usunięcie starej farby olejnej z ścian i słupów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1.5.2. </w:t>
      </w:r>
      <w:r w:rsidRPr="00C050BF">
        <w:rPr>
          <w:rFonts w:ascii="Arial" w:hAnsi="Arial" w:cs="Arial"/>
          <w:b/>
          <w:bCs/>
          <w:sz w:val="24"/>
          <w:szCs w:val="24"/>
        </w:rPr>
        <w:t>Roboty murowe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uzupełnienie ścianek lub zamurowań otworów w ścianach z cegły na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zaprawie cementowo-wapiennej</w:t>
      </w:r>
    </w:p>
    <w:p w:rsidR="00C050BF" w:rsidRPr="00C050BF" w:rsidRDefault="00BB0EF1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· p</w:t>
      </w:r>
      <w:r w:rsidR="00C050BF" w:rsidRPr="00C050BF">
        <w:rPr>
          <w:rFonts w:ascii="Arial" w:hAnsi="Arial" w:cs="Arial"/>
          <w:sz w:val="24"/>
          <w:szCs w:val="24"/>
        </w:rPr>
        <w:t>owiększenie</w:t>
      </w:r>
      <w:r>
        <w:rPr>
          <w:rFonts w:ascii="Arial" w:hAnsi="Arial" w:cs="Arial"/>
          <w:sz w:val="24"/>
          <w:szCs w:val="24"/>
        </w:rPr>
        <w:t xml:space="preserve"> lub pomniejszenie</w:t>
      </w:r>
      <w:r w:rsidR="00C050BF" w:rsidRPr="00C050BF">
        <w:rPr>
          <w:rFonts w:ascii="Arial" w:hAnsi="Arial" w:cs="Arial"/>
          <w:sz w:val="24"/>
          <w:szCs w:val="24"/>
        </w:rPr>
        <w:t xml:space="preserve"> otwor</w:t>
      </w:r>
      <w:r w:rsidR="004C15ED">
        <w:rPr>
          <w:rFonts w:ascii="Arial" w:hAnsi="Arial" w:cs="Arial"/>
          <w:sz w:val="24"/>
          <w:szCs w:val="24"/>
        </w:rPr>
        <w:t>ów</w:t>
      </w:r>
      <w:r w:rsidR="00C050BF" w:rsidRPr="00C050BF">
        <w:rPr>
          <w:rFonts w:ascii="Arial" w:hAnsi="Arial" w:cs="Arial"/>
          <w:sz w:val="24"/>
          <w:szCs w:val="24"/>
        </w:rPr>
        <w:t xml:space="preserve"> drzwiow</w:t>
      </w:r>
      <w:r w:rsidR="004C15ED">
        <w:rPr>
          <w:rFonts w:ascii="Arial" w:hAnsi="Arial" w:cs="Arial"/>
          <w:sz w:val="24"/>
          <w:szCs w:val="24"/>
        </w:rPr>
        <w:t>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ułożenie nadproży prefabrykowanych,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· wykucie bruzd poziomych o głębokości i szerokości </w:t>
      </w:r>
      <w:r w:rsidR="00BB0EF1">
        <w:rPr>
          <w:rFonts w:ascii="Arial" w:hAnsi="Arial" w:cs="Arial"/>
          <w:sz w:val="24"/>
          <w:szCs w:val="24"/>
        </w:rPr>
        <w:t>…</w:t>
      </w:r>
      <w:r w:rsidRPr="00C050BF">
        <w:rPr>
          <w:rFonts w:ascii="Arial" w:hAnsi="Arial" w:cs="Arial"/>
          <w:sz w:val="24"/>
          <w:szCs w:val="24"/>
        </w:rPr>
        <w:t xml:space="preserve"> w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ścianach z cegieł na zaprawie cementowo-wapiennej,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uzupełnienie ścianek z cegieł o grubości ½ cegły lub zamurowań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otworów w ściankach na zaprawie cementowo-wapiennej,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ścianki działowe pełne z cegły dziurawki ½ c,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Wykonanie izolacji akustycznej z wełny mineralnej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1.5.3. </w:t>
      </w:r>
      <w:r w:rsidRPr="00C050BF">
        <w:rPr>
          <w:rFonts w:ascii="Arial" w:hAnsi="Arial" w:cs="Arial"/>
          <w:b/>
          <w:bCs/>
          <w:sz w:val="24"/>
          <w:szCs w:val="24"/>
        </w:rPr>
        <w:t>Wywóz gruzu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wywiezienie gruzu spryzmowanego, samochodami skrzyniowymi na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odległość do 1km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C050BF">
        <w:rPr>
          <w:rFonts w:ascii="Arial" w:hAnsi="Arial" w:cs="Arial"/>
          <w:sz w:val="16"/>
          <w:szCs w:val="16"/>
        </w:rPr>
        <w:lastRenderedPageBreak/>
        <w:t xml:space="preserve">· </w:t>
      </w:r>
      <w:r w:rsidRPr="00C050BF">
        <w:rPr>
          <w:rFonts w:ascii="Arial" w:hAnsi="Arial" w:cs="Arial"/>
          <w:sz w:val="24"/>
          <w:szCs w:val="24"/>
        </w:rPr>
        <w:t>wywiezienie gruzu spryzmowanego, samochodami skrzyniowymi na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każdy następny 1km ponad 1 </w:t>
      </w:r>
      <w:r w:rsidR="004C15ED" w:rsidRPr="00C050BF">
        <w:rPr>
          <w:rFonts w:ascii="Arial" w:hAnsi="Arial" w:cs="Arial"/>
          <w:sz w:val="24"/>
          <w:szCs w:val="24"/>
        </w:rPr>
        <w:t>km</w:t>
      </w:r>
      <w:r w:rsidRPr="00C050BF">
        <w:rPr>
          <w:rFonts w:ascii="Arial" w:hAnsi="Arial" w:cs="Arial"/>
          <w:sz w:val="16"/>
          <w:szCs w:val="16"/>
        </w:rPr>
        <w:t>;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1.5.4. </w:t>
      </w:r>
      <w:r w:rsidRPr="00C050BF">
        <w:rPr>
          <w:rFonts w:ascii="Arial" w:hAnsi="Arial" w:cs="Arial"/>
          <w:b/>
          <w:bCs/>
          <w:sz w:val="24"/>
          <w:szCs w:val="24"/>
        </w:rPr>
        <w:t>Tynki i okładziny wewn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trzne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Uzupełnienie tynków zwykłych wewnętrznych po demontażu stolarki,</w:t>
      </w:r>
      <w:r w:rsidR="004C15ED">
        <w:rPr>
          <w:rFonts w:ascii="Arial" w:hAnsi="Arial" w:cs="Arial"/>
          <w:sz w:val="24"/>
          <w:szCs w:val="24"/>
        </w:rPr>
        <w:t xml:space="preserve"> boazerii i </w:t>
      </w:r>
      <w:r w:rsidRPr="00C050BF">
        <w:rPr>
          <w:rFonts w:ascii="Arial" w:hAnsi="Arial" w:cs="Arial"/>
          <w:sz w:val="24"/>
          <w:szCs w:val="24"/>
        </w:rPr>
        <w:t>robotach instalacyjnych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Przetarcie istniejących tynków wewnętrznych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powlekanie siatki tynkarskiej </w:t>
      </w:r>
      <w:r w:rsidR="004C15ED" w:rsidRPr="00C050BF">
        <w:rPr>
          <w:rFonts w:ascii="Arial" w:hAnsi="Arial" w:cs="Arial"/>
          <w:sz w:val="24"/>
          <w:szCs w:val="24"/>
        </w:rPr>
        <w:t>cię</w:t>
      </w:r>
      <w:r w:rsidR="004C15ED">
        <w:rPr>
          <w:rFonts w:ascii="Arial" w:hAnsi="Arial" w:cs="Arial"/>
          <w:sz w:val="24"/>
          <w:szCs w:val="24"/>
        </w:rPr>
        <w:t>to</w:t>
      </w:r>
      <w:r w:rsidR="004C15ED" w:rsidRPr="00C050BF">
        <w:rPr>
          <w:rFonts w:ascii="Arial" w:hAnsi="Arial" w:cs="Arial"/>
          <w:sz w:val="24"/>
          <w:szCs w:val="24"/>
        </w:rPr>
        <w:t xml:space="preserve"> ciągnionej</w:t>
      </w:r>
      <w:r w:rsidRPr="00C050BF">
        <w:rPr>
          <w:rFonts w:ascii="Arial" w:hAnsi="Arial" w:cs="Arial"/>
          <w:sz w:val="24"/>
          <w:szCs w:val="24"/>
        </w:rPr>
        <w:t xml:space="preserve"> na stopkach belek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stalowych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wykonanie tynków wewnętrznych zwykłych kategorii III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wykonanie tynków strukturalnych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licowanie ścian płytkami glazurowanymi na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zaprawie klejowej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Wykonanie</w:t>
      </w:r>
      <w:r w:rsidR="00BB0EF1">
        <w:rPr>
          <w:rFonts w:ascii="Arial" w:hAnsi="Arial" w:cs="Arial"/>
          <w:sz w:val="24"/>
          <w:szCs w:val="24"/>
        </w:rPr>
        <w:t xml:space="preserve"> konstrukcji i</w:t>
      </w:r>
      <w:r w:rsidRPr="00C050BF">
        <w:rPr>
          <w:rFonts w:ascii="Arial" w:hAnsi="Arial" w:cs="Arial"/>
          <w:sz w:val="24"/>
          <w:szCs w:val="24"/>
        </w:rPr>
        <w:t xml:space="preserve"> okładziny ścian płyt g – karton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Wykonanie stropów podwieszonych z płyt gips-karton na konstrukcji z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profili metalowych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1.5.5. 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lusarka i stolarka drzwiowa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· </w:t>
      </w:r>
      <w:r w:rsidR="00BB0EF1">
        <w:rPr>
          <w:rFonts w:ascii="Arial" w:hAnsi="Arial" w:cs="Arial"/>
          <w:sz w:val="24"/>
          <w:szCs w:val="24"/>
        </w:rPr>
        <w:t>Dostawa i m</w:t>
      </w:r>
      <w:r w:rsidRPr="00C050BF">
        <w:rPr>
          <w:rFonts w:ascii="Arial" w:hAnsi="Arial" w:cs="Arial"/>
          <w:sz w:val="24"/>
          <w:szCs w:val="24"/>
        </w:rPr>
        <w:t xml:space="preserve">ontaż nowych drzwi zewnętrznych 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Montaż drzwi wewnętrznych drewnianych</w:t>
      </w:r>
      <w:r w:rsidR="00BB0EF1">
        <w:rPr>
          <w:rFonts w:ascii="Arial" w:hAnsi="Arial" w:cs="Arial"/>
          <w:sz w:val="24"/>
          <w:szCs w:val="24"/>
        </w:rPr>
        <w:t>,</w:t>
      </w:r>
      <w:r w:rsidRPr="00C050BF">
        <w:rPr>
          <w:rFonts w:ascii="Arial" w:hAnsi="Arial" w:cs="Arial"/>
          <w:sz w:val="24"/>
          <w:szCs w:val="24"/>
        </w:rPr>
        <w:t xml:space="preserve"> przeszklonych z kompletnym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wyposażeniem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Montaż drzwi łazienkowych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Wstawienie nowych drzwi wewnętrznych drewnianych akustycznych z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kompletnym wyposażeniem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1.5.6. </w:t>
      </w:r>
      <w:r w:rsidRPr="00C050BF">
        <w:rPr>
          <w:rFonts w:ascii="Arial" w:hAnsi="Arial" w:cs="Arial"/>
          <w:b/>
          <w:bCs/>
          <w:sz w:val="24"/>
          <w:szCs w:val="24"/>
        </w:rPr>
        <w:t>Roboty posadzkowe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· Oczyszczenie powierzchni posadzki </w:t>
      </w:r>
      <w:proofErr w:type="spellStart"/>
      <w:r w:rsidRPr="00C050BF">
        <w:rPr>
          <w:rFonts w:ascii="Arial" w:hAnsi="Arial" w:cs="Arial"/>
          <w:sz w:val="24"/>
          <w:szCs w:val="24"/>
        </w:rPr>
        <w:t>lastrikowej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przy użyciu szczotek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stalowych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Naprawa posadzek lastrykowych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Naprawa stopni obłożonych masą lastryko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Naprawa posadzek lastrykowych, naprawa pęknięć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Izolacje przeciwwilgociowe z papy zgrzewalnej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Warstwy wyrównujące i wygładzające z zaprawy samopoziomującej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Posadzki wielobarwne z płytek kamionkowych "Gres" na zaprawach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klejowych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1.5.7. </w:t>
      </w:r>
      <w:r w:rsidRPr="00C050BF">
        <w:rPr>
          <w:rFonts w:ascii="Arial" w:hAnsi="Arial" w:cs="Arial"/>
          <w:b/>
          <w:bCs/>
          <w:sz w:val="24"/>
          <w:szCs w:val="24"/>
        </w:rPr>
        <w:t>Roboty malarskie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Gruntowanie preparatami gruntującymi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· Lakierowanie powierzchni 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Prace wykończeniowe przy tynkach i sztukateriach - malowanie 2-krotne farbą</w:t>
      </w:r>
    </w:p>
    <w:p w:rsidR="00C050BF" w:rsidRPr="00BB0EF1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B0EF1">
        <w:rPr>
          <w:rFonts w:ascii="Arial" w:hAnsi="Arial" w:cs="Arial"/>
          <w:b/>
          <w:bCs/>
          <w:sz w:val="20"/>
          <w:szCs w:val="20"/>
        </w:rPr>
        <w:t xml:space="preserve">1.5.8. </w:t>
      </w:r>
      <w:r w:rsidRPr="00BB0EF1">
        <w:rPr>
          <w:rFonts w:ascii="Arial" w:hAnsi="Arial" w:cs="Arial"/>
          <w:b/>
          <w:bCs/>
          <w:sz w:val="24"/>
          <w:szCs w:val="24"/>
        </w:rPr>
        <w:t>Wyposa</w:t>
      </w:r>
      <w:r w:rsidRPr="00BB0EF1">
        <w:rPr>
          <w:rFonts w:ascii="Arial" w:hAnsi="Arial" w:cs="Arial"/>
          <w:sz w:val="24"/>
          <w:szCs w:val="24"/>
        </w:rPr>
        <w:t>ż</w:t>
      </w:r>
      <w:r w:rsidRPr="00BB0EF1">
        <w:rPr>
          <w:rFonts w:ascii="Arial" w:hAnsi="Arial" w:cs="Arial"/>
          <w:b/>
          <w:bCs/>
          <w:sz w:val="24"/>
          <w:szCs w:val="24"/>
        </w:rPr>
        <w:t>enie</w:t>
      </w:r>
    </w:p>
    <w:p w:rsidR="00C050BF" w:rsidRPr="00BB0EF1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0EF1">
        <w:rPr>
          <w:rFonts w:ascii="Arial" w:hAnsi="Arial" w:cs="Arial"/>
          <w:sz w:val="24"/>
          <w:szCs w:val="24"/>
        </w:rPr>
        <w:t xml:space="preserve">· Dostawa i montaż elementów wyposażenia wg </w:t>
      </w:r>
      <w:r w:rsidR="00BB0EF1" w:rsidRPr="00BB0EF1">
        <w:rPr>
          <w:rFonts w:ascii="Arial" w:hAnsi="Arial" w:cs="Arial"/>
          <w:sz w:val="24"/>
          <w:szCs w:val="24"/>
        </w:rPr>
        <w:t>zestawienia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Szczegółowy zakres robót przedstawiają przedmiary robót wraz z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dokumentacją projektową stanowiące załączniki do dokumentacji przetargowej.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1.5. Okre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lenia podstawowe i definicje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1.5.1. </w:t>
      </w:r>
      <w:r w:rsidRPr="00C050BF">
        <w:rPr>
          <w:rFonts w:ascii="Arial" w:hAnsi="Arial" w:cs="Arial"/>
          <w:sz w:val="24"/>
          <w:szCs w:val="24"/>
        </w:rPr>
        <w:t>Określenia użyte w Specyfikacji technicznej wykonania i odbioru robót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należy rozumieć zgodnie z zapisami ustawy Prawo Budowlane z dnia 07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lipca 1994 (t. j. Dz. U. z 2003 roku, nr 207, poz. 2016) a ponadto: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1.5.2. </w:t>
      </w:r>
      <w:r w:rsidRPr="00C050BF">
        <w:rPr>
          <w:rFonts w:ascii="Arial" w:hAnsi="Arial" w:cs="Arial"/>
          <w:sz w:val="24"/>
          <w:szCs w:val="24"/>
        </w:rPr>
        <w:t>Przedstawiciel Zamawiającego – osoba wyznaczona przez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Zamawiają</w:t>
      </w:r>
      <w:r w:rsidR="004C15ED">
        <w:rPr>
          <w:rFonts w:ascii="Arial" w:hAnsi="Arial" w:cs="Arial"/>
          <w:sz w:val="24"/>
          <w:szCs w:val="24"/>
        </w:rPr>
        <w:t>cego, o </w:t>
      </w:r>
      <w:r w:rsidRPr="00C050BF">
        <w:rPr>
          <w:rFonts w:ascii="Arial" w:hAnsi="Arial" w:cs="Arial"/>
          <w:sz w:val="24"/>
          <w:szCs w:val="24"/>
        </w:rPr>
        <w:t>której wyznaczeniu poinformowany jest Wykonawca,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odpowiedzialna za nadzorowanie robót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 administrowanie kontraktem.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1.5.3. </w:t>
      </w:r>
      <w:r w:rsidRPr="00C050BF">
        <w:rPr>
          <w:rFonts w:ascii="Arial" w:hAnsi="Arial" w:cs="Arial"/>
          <w:sz w:val="24"/>
          <w:szCs w:val="24"/>
        </w:rPr>
        <w:t>Kierownik budowy - osoba wyznaczona przez Wykonawcę,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upoważniona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 kierowania robotami i do występowania w jego imieniu w sprawach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realizacji kontraktu.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lastRenderedPageBreak/>
        <w:t xml:space="preserve">1.5.4. </w:t>
      </w:r>
      <w:r w:rsidRPr="00C050BF">
        <w:rPr>
          <w:rFonts w:ascii="Arial" w:hAnsi="Arial" w:cs="Arial"/>
          <w:sz w:val="24"/>
          <w:szCs w:val="24"/>
        </w:rPr>
        <w:t>Książka obmiarów - akceptowany przez przedstawiciela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Zamawiającego zeszyt</w:t>
      </w:r>
      <w:r w:rsidR="004C15ED">
        <w:rPr>
          <w:rFonts w:ascii="Arial" w:hAnsi="Arial" w:cs="Arial"/>
          <w:sz w:val="24"/>
          <w:szCs w:val="24"/>
        </w:rPr>
        <w:t xml:space="preserve"> z </w:t>
      </w:r>
      <w:r w:rsidRPr="00C050BF">
        <w:rPr>
          <w:rFonts w:ascii="Arial" w:hAnsi="Arial" w:cs="Arial"/>
          <w:sz w:val="24"/>
          <w:szCs w:val="24"/>
        </w:rPr>
        <w:t>ponumerowanymi stronami, służący do wpisywania przez Wykonawcę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obmiaru dokonywanych robót w formie wyliczeń, szkiców i ew. dodatkowych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załączników. Wpisy w książce obmiarów podlegają potwierdzeniu przez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przedstawiciela Zamawiającego.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1.5.5. </w:t>
      </w:r>
      <w:r w:rsidRPr="00C050BF">
        <w:rPr>
          <w:rFonts w:ascii="Arial" w:hAnsi="Arial" w:cs="Arial"/>
          <w:sz w:val="24"/>
          <w:szCs w:val="24"/>
        </w:rPr>
        <w:t>Materiały - wszelkie tworzywa niezbędne do wykonania robót, zgodne</w:t>
      </w:r>
      <w:r w:rsidR="004C15ED">
        <w:rPr>
          <w:rFonts w:ascii="Arial" w:hAnsi="Arial" w:cs="Arial"/>
          <w:sz w:val="24"/>
          <w:szCs w:val="24"/>
        </w:rPr>
        <w:t xml:space="preserve"> z </w:t>
      </w:r>
      <w:r w:rsidRPr="00C050BF">
        <w:rPr>
          <w:rFonts w:ascii="Arial" w:hAnsi="Arial" w:cs="Arial"/>
          <w:sz w:val="24"/>
          <w:szCs w:val="24"/>
        </w:rPr>
        <w:t>przedmiarem robót specyfikacjami technicznymi, zaakceptowane przez</w:t>
      </w:r>
      <w:r w:rsidR="004C15E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przedstawiciela Zamawiającego.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1.5.6. </w:t>
      </w:r>
      <w:r w:rsidRPr="00C050BF">
        <w:rPr>
          <w:rFonts w:ascii="Arial" w:hAnsi="Arial" w:cs="Arial"/>
          <w:sz w:val="24"/>
          <w:szCs w:val="24"/>
        </w:rPr>
        <w:t>Odpowiednia (bliska) zgodność - zgodność wykonywanych robót z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dopuszczonymi tolerancjami, a jeśli przedział tolerancji nie został określony -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 przeciętnymi tolerancjami, przyjmowanymi zwyczajowo dla danego rodzaju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robót budowlanych.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1.5.7. </w:t>
      </w:r>
      <w:r w:rsidRPr="00C050BF">
        <w:rPr>
          <w:rFonts w:ascii="Arial" w:hAnsi="Arial" w:cs="Arial"/>
          <w:sz w:val="24"/>
          <w:szCs w:val="24"/>
        </w:rPr>
        <w:t>Polecenie Zamawiającego - wszelkie polecenia przekazane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Wykonawcy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przez przedstawiciela Zamawiającego, w formie pisemnej, dotyczące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sposobu realizacji robót lub innych spraw związanych z prowadzeniem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budowy.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1.5.8. </w:t>
      </w:r>
      <w:r w:rsidRPr="00C050BF">
        <w:rPr>
          <w:rFonts w:ascii="Arial" w:hAnsi="Arial" w:cs="Arial"/>
          <w:sz w:val="24"/>
          <w:szCs w:val="24"/>
        </w:rPr>
        <w:t>Przedsięwzięcie budowlane - kompleksowa realizacja robót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budowlanych.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1.5.9. </w:t>
      </w:r>
      <w:r w:rsidRPr="00C050BF">
        <w:rPr>
          <w:rFonts w:ascii="Arial" w:hAnsi="Arial" w:cs="Arial"/>
          <w:sz w:val="24"/>
          <w:szCs w:val="24"/>
        </w:rPr>
        <w:t>Rekultywacja - roboty mające na celu uporządkowanie i przywrócenie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pierwotnych funkcji terenom naruszonym w czasie realizacji zadania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budowlanego.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1.5.10. </w:t>
      </w:r>
      <w:r w:rsidRPr="00C050BF">
        <w:rPr>
          <w:rFonts w:ascii="Arial" w:hAnsi="Arial" w:cs="Arial"/>
          <w:sz w:val="24"/>
          <w:szCs w:val="24"/>
        </w:rPr>
        <w:t>Przedmiar robót - wykaz robót z podaniem ich ilości w kolejności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technologicznej ich wykonania.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0"/>
          <w:szCs w:val="20"/>
        </w:rPr>
        <w:t xml:space="preserve">1.5.11. </w:t>
      </w:r>
      <w:r w:rsidRPr="00C050BF">
        <w:rPr>
          <w:rFonts w:ascii="Arial" w:hAnsi="Arial" w:cs="Arial"/>
          <w:sz w:val="24"/>
          <w:szCs w:val="24"/>
        </w:rPr>
        <w:t>Teren budowy - teren udostępniony przez Zamawiającego dla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wykonania na nim robót oraz inne miejsca wymienione w kontrakcie jako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tworzące część terenu budowy.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1.6 Ogólne wymagania dotycz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ce robót.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robót jest odpowiedzialny za jakość ich wykonania oraz za ich</w:t>
      </w:r>
      <w:r w:rsidR="009B7F4D">
        <w:rPr>
          <w:rFonts w:ascii="Arial" w:hAnsi="Arial" w:cs="Arial"/>
          <w:sz w:val="24"/>
          <w:szCs w:val="24"/>
        </w:rPr>
        <w:t xml:space="preserve"> zgodność z </w:t>
      </w:r>
      <w:r w:rsidRPr="00C050BF">
        <w:rPr>
          <w:rFonts w:ascii="Arial" w:hAnsi="Arial" w:cs="Arial"/>
          <w:sz w:val="24"/>
          <w:szCs w:val="24"/>
        </w:rPr>
        <w:t>dokumentacją projektową, SST i poleceniami Inspektora nadzoru: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a) Przekazanie terenu budowy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Zamawiający, w terminie określonym w dokumentach umowy przekaże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Wykonawcy teren budowy wraz ze wszystkimi wymaganymi uzgodnieniami</w:t>
      </w:r>
      <w:r w:rsidR="009B7F4D">
        <w:rPr>
          <w:rFonts w:ascii="Arial" w:hAnsi="Arial" w:cs="Arial"/>
          <w:sz w:val="24"/>
          <w:szCs w:val="24"/>
        </w:rPr>
        <w:t xml:space="preserve"> prawnymi i </w:t>
      </w:r>
      <w:r w:rsidRPr="00C050BF">
        <w:rPr>
          <w:rFonts w:ascii="Arial" w:hAnsi="Arial" w:cs="Arial"/>
          <w:sz w:val="24"/>
          <w:szCs w:val="24"/>
        </w:rPr>
        <w:t>administracyjnymi, poda lokalizację i współrzędne punktów głównych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obiektu oraz reperów, przekaże dziennik budowy oraz dwa egzemplarze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dokumentacji projektowej.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Na Wykonawcy spoczywa odpowiedzialność za ochronę przekazanych mu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punktów pomiarowych do chwili odbioru końcowego robót. Uszkodzone lub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zniszczone punkty pomiarowe Wykonawca odtworzy i utrwali na własny koszt.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b) Dokumentacja projektowa.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Przekazana dokumentacja projektowa ma zawierać opis, część graficzną,</w:t>
      </w:r>
      <w:r w:rsidR="009B7F4D">
        <w:rPr>
          <w:rFonts w:ascii="Arial" w:hAnsi="Arial" w:cs="Arial"/>
          <w:sz w:val="24"/>
          <w:szCs w:val="24"/>
        </w:rPr>
        <w:t xml:space="preserve"> obliczenia i </w:t>
      </w:r>
      <w:r w:rsidRPr="00C050BF">
        <w:rPr>
          <w:rFonts w:ascii="Arial" w:hAnsi="Arial" w:cs="Arial"/>
          <w:sz w:val="24"/>
          <w:szCs w:val="24"/>
        </w:rPr>
        <w:t>dokumenty, zgodne z wykazem podanym w szczegółowych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warunkach umowy.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c) Zgodność robót z dokumentacją projektową i ST.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Dokumentacja projektowa, ST oraz dodatkowe dokumenty przekazane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Wykonawcy przez Inspektora nadzoru stanowią załączniki do umowy, a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wymagania wyszczególnione w choćby jednym z nich są obowiązujące dla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Wykonawcy tak, jakby zawarte były w całej dokumentacji.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przypadku rozbieżności w ustaleniach poszczególnych dokumentów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obowiązuje kole</w:t>
      </w:r>
      <w:r w:rsidR="009B7F4D">
        <w:rPr>
          <w:rFonts w:ascii="Arial" w:hAnsi="Arial" w:cs="Arial"/>
          <w:sz w:val="24"/>
          <w:szCs w:val="24"/>
        </w:rPr>
        <w:t>jność ich ważności wymieniona w </w:t>
      </w:r>
      <w:r w:rsidRPr="00C050BF">
        <w:rPr>
          <w:rFonts w:ascii="Arial" w:hAnsi="Arial" w:cs="Arial"/>
          <w:sz w:val="24"/>
          <w:szCs w:val="24"/>
        </w:rPr>
        <w:t>„Ogólnych warunkach umowy”.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Wykonawca nie może wykorzystywać błędów lub opuszczeń w dokumentach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kontraktowych, a o ich wykryciu winien natychmiast powiadomić Inspektora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nadzoru, który dokona odpowiednich zmian i poprawek.</w:t>
      </w:r>
      <w:r w:rsidR="009B7F4D">
        <w:rPr>
          <w:rFonts w:ascii="Arial" w:hAnsi="Arial" w:cs="Arial"/>
          <w:sz w:val="24"/>
          <w:szCs w:val="24"/>
        </w:rPr>
        <w:t xml:space="preserve"> W </w:t>
      </w:r>
      <w:r w:rsidRPr="00C050BF">
        <w:rPr>
          <w:rFonts w:ascii="Arial" w:hAnsi="Arial" w:cs="Arial"/>
          <w:sz w:val="24"/>
          <w:szCs w:val="24"/>
        </w:rPr>
        <w:t>przypadku stwierdzenia ewentualnych rozbieżności podane na rysunku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wielkości liczbowe wymiarów są ważniejsze od odczytu ze skali rysunków.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Wszystkie wykonane roboty i dostarczone materiały mają być zgodne z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dokumentacją projektową i ST.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Wielkości określone w dokumentacji projektowej będą uważane za wartości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docelowe, </w:t>
      </w:r>
      <w:r w:rsidRPr="00C050BF">
        <w:rPr>
          <w:rFonts w:ascii="Arial" w:hAnsi="Arial" w:cs="Arial"/>
          <w:sz w:val="24"/>
          <w:szCs w:val="24"/>
        </w:rPr>
        <w:lastRenderedPageBreak/>
        <w:t>od których dopuszczalne są odchylenia w ramach określonego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przedziału tolerancji. Cechy materiałów i elementów budowli muszą być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je</w:t>
      </w:r>
      <w:r w:rsidR="009B7F4D">
        <w:rPr>
          <w:rFonts w:ascii="Arial" w:hAnsi="Arial" w:cs="Arial"/>
          <w:sz w:val="24"/>
          <w:szCs w:val="24"/>
        </w:rPr>
        <w:t>dnorodne i wykazywać zgodność z </w:t>
      </w:r>
      <w:r w:rsidRPr="00C050BF">
        <w:rPr>
          <w:rFonts w:ascii="Arial" w:hAnsi="Arial" w:cs="Arial"/>
          <w:sz w:val="24"/>
          <w:szCs w:val="24"/>
        </w:rPr>
        <w:t>określonymi wymaganiami, a rozrzuty tych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cech nie mogą przekraczać dopuszczalnego przedziału tolerancji.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przypadku, gdy dostarczane materiały lub wykonane roboty nie będą zgodne z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dokumentacją projektową lub ST i mają wpływ na niezadowalającą jakość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elementu budowli, to takie materiały zostaną zastąpione innymi, a elementy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budowli rozebrane i wykonane ponownie na koszt wykonawcy.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d) Zabezpieczenie terenu budowy.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jest zobowiązany do zabezpieczenia terenu budowy w okresie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trwania realizacji kontraktu aż do zakończenia i odbioru ostatecznego robót.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Wykonawca dostarczy, zainstaluje i będzie utrzymywać tymczasowe urządzenia</w:t>
      </w:r>
      <w:r w:rsidR="009B7F4D">
        <w:rPr>
          <w:rFonts w:ascii="Arial" w:hAnsi="Arial" w:cs="Arial"/>
          <w:sz w:val="24"/>
          <w:szCs w:val="24"/>
        </w:rPr>
        <w:t xml:space="preserve"> zabezpieczające, w </w:t>
      </w:r>
      <w:r w:rsidRPr="00C050BF">
        <w:rPr>
          <w:rFonts w:ascii="Arial" w:hAnsi="Arial" w:cs="Arial"/>
          <w:sz w:val="24"/>
          <w:szCs w:val="24"/>
        </w:rPr>
        <w:t>tym: ogrodzenia, poręcze, oświetlenie, sygnały i znaki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ostrzegawcze, wszelkie inne środki niezbędne do ochrony robót, wygody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społeczności i innych.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Koszt zabezpieczenia terenu budowy nie podlega odrębnej zapłacie i przyjmuje</w:t>
      </w:r>
      <w:r w:rsidR="009B7F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się, że jest włączony w cenę umowną.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e) Ochrona środowiska w czasie wykonywania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ma obowiązek znać i stosować w czasie prowadzenia robót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wszelkie przepisy dotyczące ochrony środowiska naturalnego.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okresie trwania prac remontowych i wykańczania robót Wykonawca będzie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podejmować wszelkie uzasadnione kroki mające na celu stosowanie się do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przepisów i norm dotyczących ochrony środowiska na terenie i wokół niego oraz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będzie unikać uszkodzeń lub uciążliwości dla osób lub własności społecznej i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innych, a wynikających ze skażenia, hałasu lub innych przyczyn powstałych w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następstwie jego sposobu działania. Stosując się do tych wymagań będzie miał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szczególny wzgląd na: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1) środki ostrożności i zabezpieczenia przed możliwością powstania pożaru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2) właściwą gospodarkę odpadami powstałymi w wyniku prowadzonych prac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f) Ochrona przeciwpożarowa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będzie przestrzegać przepisy ochrony przeciwpożarowej.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Wykonawca będzie utrzymywać sprawny sprzęt przeciwpożarowy, wymagany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odpowiednimi przepisami. Materiały łatwopalne będą składowane w sposób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zgodny z odpowiednimi przepisami i zabezpieczone przed dostępem osób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trzecich.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Wykonawca będzie odpowiedzialny za wszelkie straty spowodowane pożarem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wywołanym jako rezultat realizacji robót albo przez personel wykonawcy.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g) Ochrona własności publicznej i prywatne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odpowiada za ochronę instalacji i urządzeń zlokalizowanych na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terenie wykonywanych robót i pod jego poziomem, takie jak rurociągi, kable itp.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Wykonawca zapewni właściwe oznaczenie i zabezpieczenie przed uszkodzeniem</w:t>
      </w:r>
      <w:r w:rsidR="00D36109">
        <w:rPr>
          <w:rFonts w:ascii="Arial" w:hAnsi="Arial" w:cs="Arial"/>
          <w:sz w:val="24"/>
          <w:szCs w:val="24"/>
        </w:rPr>
        <w:t xml:space="preserve"> tych instalacji i </w:t>
      </w:r>
      <w:r w:rsidRPr="00C050BF">
        <w:rPr>
          <w:rFonts w:ascii="Arial" w:hAnsi="Arial" w:cs="Arial"/>
          <w:sz w:val="24"/>
          <w:szCs w:val="24"/>
        </w:rPr>
        <w:t>urządzeń w czasie trwania budowy.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 fakcie przypadkowego uszkodzenia tych instalacji Wykonawca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bezzwłocznie powiadomi Inspektora nadzoru i zainteresowanych użytkowników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oraz będzie z nimi współpracował, dostarczając wszelkiej pomocy potrzebnej przy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dokonywaniu napraw. Wykonawca będzie odpowiadać za wszelkie spowodowane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przez jego działania uszkodzenia in</w:t>
      </w:r>
      <w:r w:rsidR="00D36109">
        <w:rPr>
          <w:rFonts w:ascii="Arial" w:hAnsi="Arial" w:cs="Arial"/>
          <w:sz w:val="24"/>
          <w:szCs w:val="24"/>
        </w:rPr>
        <w:t>stalacji na powierzchni ziemi i </w:t>
      </w:r>
      <w:r w:rsidRPr="00C050BF">
        <w:rPr>
          <w:rFonts w:ascii="Arial" w:hAnsi="Arial" w:cs="Arial"/>
          <w:sz w:val="24"/>
          <w:szCs w:val="24"/>
        </w:rPr>
        <w:t>urządzeń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podziemnych wykazanych w dokumentach dostarczonych mu przez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Zamawiającego.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h) Bezpieczeństwo i higiena prac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Podczas realizacji robót wykonawca będzie przestrzegać przepisów dotyczących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bezpieczeństwa i higieny pracy. W szczególności wykonawca ma obowiązek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zadbać, </w:t>
      </w:r>
      <w:r w:rsidRPr="00C050BF">
        <w:rPr>
          <w:rFonts w:ascii="Arial" w:hAnsi="Arial" w:cs="Arial"/>
          <w:sz w:val="24"/>
          <w:szCs w:val="24"/>
        </w:rPr>
        <w:lastRenderedPageBreak/>
        <w:t>aby personel nie wykonywał pracy w warunkach niebezpiecznych,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szkodliwych dla zdrowia oraz nie spełniających odpowiednich wymagań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sanitarnych.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Wykonawca zapewni i będzie utrzymywał wszelkie urządzenia zabezpieczające,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socjalne oraz sprzęt i odpowiednią odzież dla ochrony życia i zdrowia osób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zatrudnionych na budowie.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Uznaje się, że wszelkie koszty związane z wypełnieniem wymagań określonych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powyżej nie podlegają odrębnej zapłacie i są uwzględnione w cenie umownej.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2. Materiały.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Materiały, które w sposób trwały są szkodliwe dla otoczenia, nie będą dopuszczone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 użycia.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Przy wykonywaniu robót budowlanych mogą być zastosowane materiały i</w:t>
      </w:r>
      <w:r w:rsidR="00D36109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urządzenia dopuszczone do obrotu i powszechnego stosowania w budownictwie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oraz posiadać właściwości użytkowe umożliwiające prawidłowo wykonanym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obiektom spełnienie wymagań podstawowych określonych w Prawie Budowlanym</w:t>
      </w:r>
      <w:r w:rsidR="00D36109">
        <w:rPr>
          <w:rFonts w:ascii="Arial" w:hAnsi="Arial" w:cs="Arial"/>
          <w:sz w:val="24"/>
          <w:szCs w:val="24"/>
        </w:rPr>
        <w:t xml:space="preserve"> art.5, art.10 i </w:t>
      </w:r>
      <w:r w:rsidRPr="00C050BF">
        <w:rPr>
          <w:rFonts w:ascii="Arial" w:hAnsi="Arial" w:cs="Arial"/>
          <w:sz w:val="24"/>
          <w:szCs w:val="24"/>
        </w:rPr>
        <w:t>(min. certyfikaty, aprobaty techniczne, atesty i dopuszczenia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upoważnionych instytucji do stosowania w Polsce i w pomieszczeniach w których</w:t>
      </w:r>
      <w:r w:rsidR="00D36109">
        <w:rPr>
          <w:rFonts w:ascii="Arial" w:hAnsi="Arial" w:cs="Arial"/>
          <w:sz w:val="24"/>
          <w:szCs w:val="24"/>
        </w:rPr>
        <w:t xml:space="preserve"> przebywają ludzie w </w:t>
      </w:r>
      <w:r w:rsidRPr="00C050BF">
        <w:rPr>
          <w:rFonts w:ascii="Arial" w:hAnsi="Arial" w:cs="Arial"/>
          <w:sz w:val="24"/>
          <w:szCs w:val="24"/>
        </w:rPr>
        <w:t>szczególności atesty Instytutu Techniki Budowlanej i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świadectwa Państwowego Zakładu Higieny).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Materiały powinny być zgodne z wymaganiami określonymi w SST.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 każde żądanie Zamawiającego materiały te zostaną poddane badaniom na</w:t>
      </w:r>
      <w:r w:rsidR="00D36109">
        <w:rPr>
          <w:rFonts w:ascii="Arial" w:hAnsi="Arial" w:cs="Arial"/>
          <w:sz w:val="24"/>
          <w:szCs w:val="24"/>
        </w:rPr>
        <w:t xml:space="preserve"> koszt Wykonawcy w </w:t>
      </w:r>
      <w:r w:rsidRPr="00C050BF">
        <w:rPr>
          <w:rFonts w:ascii="Arial" w:hAnsi="Arial" w:cs="Arial"/>
          <w:sz w:val="24"/>
          <w:szCs w:val="24"/>
        </w:rPr>
        <w:t>miejscu produkcji, na terenie wykonywanych prac lub też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określonym przez Zamawiającego miejscu. Do czasu odbioru przedmiotu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umowy Wykonawca będzie przechowywał: certyfikaty, atesty i dopuszczenia do</w:t>
      </w:r>
      <w:r w:rsidR="00D3610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stosowania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3. Sprz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jest zobowiązany do używania jedynie takiego sprzętu, który nie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spowoduje niekorzystnego wpływu na jakość wykonywanych robót. Sprzęt używany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 robót powinien być uzgodniony i zaakceptowany przez Zamawiającego.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Liczba i wydajność sprzętu powinny gwarantować przeprowadzenie robót,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zgodnie z zasadami określonymi w opisie przedmiotu zamówienia, Specyfikacji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technicz</w:t>
      </w:r>
      <w:r w:rsidR="001C2669">
        <w:rPr>
          <w:rFonts w:ascii="Arial" w:hAnsi="Arial" w:cs="Arial"/>
          <w:sz w:val="24"/>
          <w:szCs w:val="24"/>
        </w:rPr>
        <w:t>nej wykonania i odbioru robót i </w:t>
      </w:r>
      <w:r w:rsidRPr="00C050BF">
        <w:rPr>
          <w:rFonts w:ascii="Arial" w:hAnsi="Arial" w:cs="Arial"/>
          <w:sz w:val="24"/>
          <w:szCs w:val="24"/>
        </w:rPr>
        <w:t>wskazaniach Zamawiającego.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Sprzęt będący własnością Wykonawcy lub wynajęty do wykonania robót ma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być utrzymywany w dobrym stanie i gotowości do pracy. Powinien być zgodny z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normami ochrony środowiska i przepisami dotyczącymi jego użytkowania.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Wykonawca przedstawi Zamawiającemu kopie dokumentów potwierdzających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dopuszczenie sprzętu do użytkowania i badań okresowych, tam gdzie jest to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wymagane przepisami.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Wykonawca będzie naprawiać lub wymieniać sprzęt niesprawny.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Jakikolwiek sprzęt, maszyny, urządzenia i narzędzia nie gwarantujące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zachowania warunków umowy, zostaną przez Zamawiającego zdyskwalifikowane i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nie dopuszczone.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4. Transport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jest zobowiązany do stosowania jedynie takich środków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transportu, które nie wpłyną niekorzystnie na jakość wykonywanych robót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 właściwości przewożonych materiałów.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Liczba środków transportu powinna zapewniać prowadzenie robót</w:t>
      </w:r>
      <w:r w:rsidR="001C2669">
        <w:rPr>
          <w:rFonts w:ascii="Arial" w:hAnsi="Arial" w:cs="Arial"/>
          <w:sz w:val="24"/>
          <w:szCs w:val="24"/>
        </w:rPr>
        <w:t xml:space="preserve"> zgodnie z </w:t>
      </w:r>
      <w:r w:rsidRPr="00C050BF">
        <w:rPr>
          <w:rFonts w:ascii="Arial" w:hAnsi="Arial" w:cs="Arial"/>
          <w:sz w:val="24"/>
          <w:szCs w:val="24"/>
        </w:rPr>
        <w:t>zasadami określonymi w Specyfikacji technicznej wykonania i</w:t>
      </w:r>
      <w:r w:rsidR="001C2669">
        <w:rPr>
          <w:rFonts w:ascii="Arial" w:hAnsi="Arial" w:cs="Arial"/>
          <w:sz w:val="24"/>
          <w:szCs w:val="24"/>
        </w:rPr>
        <w:t xml:space="preserve"> odbioru robót i </w:t>
      </w:r>
      <w:r w:rsidRPr="00C050BF">
        <w:rPr>
          <w:rFonts w:ascii="Arial" w:hAnsi="Arial" w:cs="Arial"/>
          <w:sz w:val="24"/>
          <w:szCs w:val="24"/>
        </w:rPr>
        <w:t>wskazaniach przedstawiciela Zamawiającego, w terminie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przewidzianym umową.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Przy ruchu na drogach publicznych pojazdy będą spełniać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wymagania dotyczące przepisów ruchu drogowego w odniesieniu do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dopuszczalnych nacisków na oś i innych parametrów technicznych. Środki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transportu nie spełniające tych warunków mogą być dopuszczone przez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przedstawiciela Zamawiającego, pod warunkiem przywrócenia stanu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pierwotnego użytkowanych odcinków dróg na koszt Wykonawcy.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Wykonawca będzie usuwać na bieżąco, na własny koszt, wszelkie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zanieczyszczenia, uszkodzenia </w:t>
      </w:r>
      <w:r w:rsidRPr="00C050BF">
        <w:rPr>
          <w:rFonts w:ascii="Arial" w:hAnsi="Arial" w:cs="Arial"/>
          <w:sz w:val="24"/>
          <w:szCs w:val="24"/>
        </w:rPr>
        <w:lastRenderedPageBreak/>
        <w:t>spowodowane jego pojazdami na drogach</w:t>
      </w:r>
      <w:r w:rsidR="001C2669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publicznych oraz dojazdach do terenu budowy.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5. Wykonanie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jest odpowiedzialny za prowadzenie robót zgodnie z warunkami umowy</w:t>
      </w:r>
      <w:r w:rsidR="00714A7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oraz za jakość zastosowanych materiałów i wykonywanych robót, za ich zgodność z</w:t>
      </w:r>
      <w:r w:rsidR="00714A75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opisem przedmiotu zamówienia, wymaganiami Specyfikacji technicznej wykonania i</w:t>
      </w:r>
      <w:r w:rsidR="00714A75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odbioru robót oraz poleceniami Zamawiającego.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jest odpowiedzialny za stosowane metody wykonywania robót.</w:t>
      </w:r>
      <w:r w:rsidR="00714A7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Decyzje Zamawiającego dotyczące akceptacji lub odrzucenia materiałów i</w:t>
      </w:r>
      <w:r w:rsidR="00714A7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elementów robót będą oparte na wymaganiach określonych w dokumentach umowy,</w:t>
      </w:r>
      <w:r w:rsidR="00714A7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opisie przedmiotu zamówienia i w Specyfikacji technicznej wykonania i odbioru robót,</w:t>
      </w:r>
      <w:r w:rsidR="00714A75">
        <w:rPr>
          <w:rFonts w:ascii="Arial" w:hAnsi="Arial" w:cs="Arial"/>
          <w:sz w:val="24"/>
          <w:szCs w:val="24"/>
        </w:rPr>
        <w:t xml:space="preserve"> a także w normach i </w:t>
      </w:r>
      <w:r w:rsidRPr="00C050BF">
        <w:rPr>
          <w:rFonts w:ascii="Arial" w:hAnsi="Arial" w:cs="Arial"/>
          <w:sz w:val="24"/>
          <w:szCs w:val="24"/>
        </w:rPr>
        <w:t>wytycznych. Przy podejmowaniu decyzji Zamawiający uwzględni</w:t>
      </w:r>
      <w:r w:rsidR="008639D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wyniki badań materiałów i robót, rozrzuty normalnie występujące przy produkcji i przy</w:t>
      </w:r>
      <w:r w:rsidR="008639D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badaniach materiałów, doświadczenia z przeszłości, wyniki badań naukowych oraz</w:t>
      </w:r>
      <w:r w:rsidR="008639D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inne czynniki wpływające na rozważaną kwestię.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Polecenia przedstawiciela Zamawiającego powinny być wykonywane przez</w:t>
      </w:r>
      <w:r w:rsidR="008639D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Wykonawcę w czasie określonym przez Zamawiającego, pod groźbą zatrzymania</w:t>
      </w:r>
      <w:r w:rsidR="008639D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robót. Skutki finansowe z tego tytułu poniesie Wykonawca.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6. Kontrola jako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6.1. Zasady kontroli jako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Celem kontroli robót będzie takie sterowanie ich przygotowaniem i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wykonaniem, aby osiągnąć założoną jakość robót.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Wykonawca jest odpowiedzialny za pełną kontrolę robót i jakości materiałów.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Wykonawca zapewni odpowiedni system kontroli, włączając personel, sprzęt,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zaopatrzenie i wszystkie urządzenia niezbędne do robót.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Przed zatwierdzeniem systemu kontroli Zamawiający może zażądać od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Wykonawcy przeprowadzenia badań w celu zademonstrowania, że poziom ich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wykonywania jest zadowalający.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Zamawiający ustali jaki zakres kontroli jest konieczny, aby zapewnić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wykonanie robót zgodnie z umową.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Przedstawiciel Zamawiającego będzie przekazywać Wykonawcy pisemne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informacje o jakichkolwiek niedociągnięciach dotyczących, sprzętu, zaopatrzenia, lub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pracy personelu. Jeżeli niedociągnięcia te będą tak poważne, że mogą wpłynąć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ujemnie na wyniki badań, przedstawiciel Zamawiającego natychmiast wstrzyma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użycie do robót materiałów i dopuści je do użycia dopiero wtedy, gdy niedociągnięcia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pracy Wykonawcy zostaną usunięte i stwierdzona zostanie odpowiednia jakość</w:t>
      </w:r>
      <w:r w:rsidR="00882B4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tych materiałów.</w:t>
      </w:r>
    </w:p>
    <w:p w:rsidR="00C050BF" w:rsidRPr="00DB3B6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B3B6F">
        <w:rPr>
          <w:rFonts w:ascii="Arial" w:hAnsi="Arial" w:cs="Arial"/>
          <w:b/>
          <w:bCs/>
          <w:sz w:val="24"/>
          <w:szCs w:val="24"/>
        </w:rPr>
        <w:t>6.2. Certyfikaty i deklaracje</w:t>
      </w:r>
    </w:p>
    <w:p w:rsidR="00C050BF" w:rsidRPr="00DB3B6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B3B6F">
        <w:rPr>
          <w:rFonts w:ascii="Arial" w:hAnsi="Arial" w:cs="Arial"/>
          <w:sz w:val="24"/>
          <w:szCs w:val="24"/>
        </w:rPr>
        <w:t>Przedstawiciel Zamawiającego może dopuścić do użycia tylko te materiały,</w:t>
      </w:r>
      <w:r w:rsidR="0012000D" w:rsidRPr="00DB3B6F">
        <w:rPr>
          <w:rFonts w:ascii="Arial" w:hAnsi="Arial" w:cs="Arial"/>
          <w:sz w:val="24"/>
          <w:szCs w:val="24"/>
        </w:rPr>
        <w:t xml:space="preserve"> </w:t>
      </w:r>
      <w:r w:rsidRPr="00DB3B6F">
        <w:rPr>
          <w:rFonts w:ascii="Arial" w:hAnsi="Arial" w:cs="Arial"/>
          <w:sz w:val="24"/>
          <w:szCs w:val="24"/>
        </w:rPr>
        <w:t>które posiadają: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B3B6F">
        <w:rPr>
          <w:rFonts w:ascii="Arial" w:hAnsi="Arial" w:cs="Arial"/>
          <w:sz w:val="24"/>
          <w:szCs w:val="24"/>
        </w:rPr>
        <w:t>- certyfikat na znak bezpieczeństwa wykazujący, że zapewniono zgodność z</w:t>
      </w:r>
      <w:r w:rsidR="0012000D" w:rsidRPr="00DB3B6F">
        <w:rPr>
          <w:rFonts w:ascii="Arial" w:hAnsi="Arial" w:cs="Arial"/>
          <w:sz w:val="24"/>
          <w:szCs w:val="24"/>
        </w:rPr>
        <w:t xml:space="preserve"> </w:t>
      </w:r>
      <w:r w:rsidRPr="00DB3B6F">
        <w:rPr>
          <w:rFonts w:ascii="Arial" w:hAnsi="Arial" w:cs="Arial"/>
          <w:sz w:val="24"/>
          <w:szCs w:val="24"/>
        </w:rPr>
        <w:t>kryteriami</w:t>
      </w:r>
      <w:r w:rsidRPr="00C050BF">
        <w:rPr>
          <w:rFonts w:ascii="Arial" w:hAnsi="Arial" w:cs="Arial"/>
          <w:sz w:val="24"/>
          <w:szCs w:val="24"/>
        </w:rPr>
        <w:t xml:space="preserve"> technicznymi określonymi na podstawie Polskich Norm, aprobat</w:t>
      </w:r>
      <w:r w:rsidR="0012000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technicznych oraz właściwych przepisów i dokumentów technicznych,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deklarację zgodności lub certyfikat zgodności z aprobatą techniczną, w przypadku</w:t>
      </w:r>
      <w:r w:rsidR="0012000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wyrobów, dla których nie ustanowiono Polskiej Normy, jeżeli nie są objęte</w:t>
      </w:r>
      <w:r w:rsidR="0012000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certyfikacją określoną w i które spełniają wymogi Specyfikacji technicznej</w:t>
      </w:r>
      <w:r w:rsidR="0012000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wykonania i odbioru robót.</w:t>
      </w:r>
      <w:r w:rsidR="001D495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przypadku materiałów, dla których ww. dokumenty są wymagane przez</w:t>
      </w:r>
      <w:r w:rsidR="0012000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Specyfikację techniczną wykonania i odbioru robót, każda partia dostarczona do</w:t>
      </w:r>
      <w:r w:rsidR="0012000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robót będzie posiadać te dokumenty, określające w sposób jednoznaczny jej cechy.</w:t>
      </w:r>
      <w:r w:rsidR="0012000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Produkty przemysłowe muszą posiadać ww. dokumenty wydane przez</w:t>
      </w:r>
      <w:r w:rsidR="0012000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producenta, a w razie </w:t>
      </w:r>
      <w:r w:rsidRPr="00C050BF">
        <w:rPr>
          <w:rFonts w:ascii="Arial" w:hAnsi="Arial" w:cs="Arial"/>
          <w:sz w:val="24"/>
          <w:szCs w:val="24"/>
        </w:rPr>
        <w:lastRenderedPageBreak/>
        <w:t>potrzeby poparte wynikami badań wykonanych przez niego.</w:t>
      </w:r>
      <w:r w:rsidR="0012000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Kopie wyników tych badań będą dostarczone przez Wykonawcę przedstawicielowi</w:t>
      </w:r>
      <w:r w:rsidR="001D495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Zamawiającego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Jakiekolwiek materiały, które nie spełniają tych wymagań będą odrzucone.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6.3. Dokumenty budowy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6.3.1. Książka obmiarów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Książka obmiarów stanowi dokument pozwalający na rozliczenie faktycznego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postępu każdego z elementów robót. Obmiary wykonanych robót przeprowadza się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sposób ciągły w jednostkach przyjętych w kosztorysie ofertowym, przedmiarze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robót i wpisuje do książki obmiarów. </w:t>
      </w:r>
      <w:r w:rsidR="00DB3B6F" w:rsidRPr="00C050BF">
        <w:rPr>
          <w:rFonts w:ascii="Arial" w:hAnsi="Arial" w:cs="Arial"/>
          <w:sz w:val="24"/>
          <w:szCs w:val="24"/>
        </w:rPr>
        <w:t>Książka</w:t>
      </w:r>
      <w:r w:rsidRPr="00C050BF">
        <w:rPr>
          <w:rFonts w:ascii="Arial" w:hAnsi="Arial" w:cs="Arial"/>
          <w:sz w:val="24"/>
          <w:szCs w:val="24"/>
        </w:rPr>
        <w:t xml:space="preserve"> obmiarów prowadzona jest na bieżąco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przez Kierownika Budowy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6.3.2. Dokumenty dopuszczające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Deklaracje zgodności, atesty, aprobaty lub certyfikaty zgodności materiałów,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orzeczenia o jakości materiałów, Wykonawcy będą gromadzone w formie</w:t>
      </w:r>
      <w:r w:rsidR="00DB3B6F">
        <w:rPr>
          <w:rFonts w:ascii="Arial" w:hAnsi="Arial" w:cs="Arial"/>
          <w:sz w:val="24"/>
          <w:szCs w:val="24"/>
        </w:rPr>
        <w:t xml:space="preserve"> uzgodnionej z </w:t>
      </w:r>
      <w:r w:rsidRPr="00C050BF">
        <w:rPr>
          <w:rFonts w:ascii="Arial" w:hAnsi="Arial" w:cs="Arial"/>
          <w:sz w:val="24"/>
          <w:szCs w:val="24"/>
        </w:rPr>
        <w:t>przedstawicielem Zamawiającego. Dokumenty te stanowią załączniki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 odbioru robót. Winny być udostępnione na każde życzenie przedstawiciela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Zamawiającego.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6.3.3. Pozostałe dokumenty budowy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 dokumentów budowy ponadto zalicza się następujące dokumenty: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protokoły przekazania terenu budowy,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umowy cywilno-prawne z osobami trzecimi i inne umowy cywilnoprawne,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protokoły odbioru robót,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dziennik budowy,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korespondencję na budowie.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6.3.4. Przechowywanie dokumentów budowy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Dokumenty budowy będą przechowywane m.in. przez Wykonawcę w miejscu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odpowiednio zabezpieczonym.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Zaginięcie któregokolwiek z dokumentów budowy spowoduje jego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natychmiastowe odtworzenie w formie przewidzianej prawem.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Wszelkie dokumenty budowy będą zawsze dostępne dla przedstawiciela</w:t>
      </w:r>
      <w:r w:rsidR="00DB3B6F">
        <w:rPr>
          <w:rFonts w:ascii="Arial" w:hAnsi="Arial" w:cs="Arial"/>
          <w:sz w:val="24"/>
          <w:szCs w:val="24"/>
        </w:rPr>
        <w:t xml:space="preserve"> Zamawiającego i </w:t>
      </w:r>
      <w:r w:rsidRPr="00C050BF">
        <w:rPr>
          <w:rFonts w:ascii="Arial" w:hAnsi="Arial" w:cs="Arial"/>
          <w:sz w:val="24"/>
          <w:szCs w:val="24"/>
        </w:rPr>
        <w:t>przedstawiane do wglądu na życzenie Zamawiającego.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7</w:t>
      </w:r>
      <w:r w:rsidRPr="00C050BF">
        <w:rPr>
          <w:rFonts w:ascii="Arial" w:hAnsi="Arial" w:cs="Arial"/>
          <w:sz w:val="32"/>
          <w:szCs w:val="32"/>
        </w:rPr>
        <w:t xml:space="preserve">. </w:t>
      </w:r>
      <w:r w:rsidRPr="00C050BF">
        <w:rPr>
          <w:rFonts w:ascii="Arial" w:hAnsi="Arial" w:cs="Arial"/>
          <w:b/>
          <w:bCs/>
          <w:sz w:val="24"/>
          <w:szCs w:val="24"/>
        </w:rPr>
        <w:t>Obmiar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7.1. Ogólne zasady obmiaru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Obmiar robót będzie określać faktyczny zakres wykonywanych robót zgodnie z</w:t>
      </w:r>
      <w:r w:rsidR="00DB3B6F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przedmiarem robót i Specyfikacją techniczną wykonania i odbioru robót w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jednostkach ustalonych w kosztorysie ofertowym.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Obmiaru robót dokonuje Wykonawca.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Wyniki obmiaru będą wpisane do książki obmiarów.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Jakikolwiek błąd lub przeoczenie (opuszczenie) w ilościach podanych w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przedm</w:t>
      </w:r>
      <w:r w:rsidR="00DB3B6F">
        <w:rPr>
          <w:rFonts w:ascii="Arial" w:hAnsi="Arial" w:cs="Arial"/>
          <w:sz w:val="24"/>
          <w:szCs w:val="24"/>
        </w:rPr>
        <w:t>iarze robót lub gdzie indziej w </w:t>
      </w:r>
      <w:r w:rsidRPr="00C050BF">
        <w:rPr>
          <w:rFonts w:ascii="Arial" w:hAnsi="Arial" w:cs="Arial"/>
          <w:sz w:val="24"/>
          <w:szCs w:val="24"/>
        </w:rPr>
        <w:t>Specyfikacji technicznej wykonania i odbioru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robót nie zwalnia Wykonawcy od obowiązku ukończenia wszystkich robót. Błędne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dane zostaną poprawione wg instrukcji przedstawiciela Zamawiającego na piśmie.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7.2. Czas przeprowadzenia obmiaru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Obmiary będą przeprowadzone przed ostatecznym odbiorem odcinków robót,</w:t>
      </w:r>
      <w:r w:rsidR="00DB3B6F">
        <w:rPr>
          <w:rFonts w:ascii="Arial" w:hAnsi="Arial" w:cs="Arial"/>
          <w:sz w:val="24"/>
          <w:szCs w:val="24"/>
        </w:rPr>
        <w:t xml:space="preserve"> a także w </w:t>
      </w:r>
      <w:r w:rsidRPr="00C050BF">
        <w:rPr>
          <w:rFonts w:ascii="Arial" w:hAnsi="Arial" w:cs="Arial"/>
          <w:sz w:val="24"/>
          <w:szCs w:val="24"/>
        </w:rPr>
        <w:t>przypadku występowania dłuższej przerwy w robotach.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Obmiar robót zanikających przeprowadza się w czasie ich wykonywania.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Obmiar robót podlegających zakryciu przeprowadza się przed ich zakryciem.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Roboty pomiarowe do obmiaru oraz nieodzowne obliczenia będą wykonane w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sposób zrozumiały i jednoznaczny.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Wymiary skomplikowanych powierzchni lub objętości będą uzupełnione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odpowiednimi szkicami umieszczonymi na karcie książki obmiarów. W razie braku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miejsca szkice mogą być </w:t>
      </w:r>
      <w:r w:rsidRPr="00C050BF">
        <w:rPr>
          <w:rFonts w:ascii="Arial" w:hAnsi="Arial" w:cs="Arial"/>
          <w:sz w:val="24"/>
          <w:szCs w:val="24"/>
        </w:rPr>
        <w:lastRenderedPageBreak/>
        <w:t>dołączone w formie oddzielnego załącznika do książki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obmiarów, którego wzór zostanie uzgodniony z przedstawicielem Zamawiającego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8. Odbiór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1.1. Rodzaje odbiorów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 zależności od ustaleń odpowiednich ST, roboty podlegają następującym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odbiorom: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a) odbiorowi robót zanikających i ulegających zakryciu,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b) odbiorowi częściowemu,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c) odbiorowi ostatecznemu (końcowemu),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d) odbiorowi po upływie okresu rękojmi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e) odbiorowi pogwarancyjnemu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 upływie okresu gwarancji.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1.2. Odbiór robót zanikających i ulegających zakryciu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Odbiór robót zanikających i ulegających zakryciu polega na finalnej ocenie jakości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wykonywanych robót oraz ilości tych robót, które w dalszym procesie realizacji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ulegną zakryciu.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Odbiór robót zanikających i ulegających zakryciu będzie dokonany w czasie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umożliwiającym wykonanie ewentualnych korekt i poprawek bez hamowania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ogólnego postępu robót. Odbioru tego dokonuje Inspektor nadzoru.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Gotowość danej części robót do odbioru zgłasza wykonawca wpisem do dziennika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budowy i jednoczesnym powiadomieniem Inspektora nadzoru. Odbiór będzie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przeprowadzony niezwłocznie, nie później jednak niż w ciągu 3 dni od daty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zgłoszen</w:t>
      </w:r>
      <w:r w:rsidR="00DB3B6F">
        <w:rPr>
          <w:rFonts w:ascii="Arial" w:hAnsi="Arial" w:cs="Arial"/>
          <w:sz w:val="24"/>
          <w:szCs w:val="24"/>
        </w:rPr>
        <w:t>ia wpisem do dziennika budowy i </w:t>
      </w:r>
      <w:r w:rsidRPr="00C050BF">
        <w:rPr>
          <w:rFonts w:ascii="Arial" w:hAnsi="Arial" w:cs="Arial"/>
          <w:sz w:val="24"/>
          <w:szCs w:val="24"/>
        </w:rPr>
        <w:t>powiadomienia o tym fakcie Inspektora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nadzoru.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Jakość i ilość robót ulegających zakryciu ocenia Inspektor nadzoru na podstawie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dokumentów zawierających komplet wyników badań laboratoryjnych i w oparciu o</w:t>
      </w:r>
      <w:r w:rsidR="00DB3B6F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przeprowadzone pomiary, w konfrontacji</w:t>
      </w:r>
      <w:r w:rsidR="00DB3B6F">
        <w:rPr>
          <w:rFonts w:ascii="Arial" w:hAnsi="Arial" w:cs="Arial"/>
          <w:sz w:val="24"/>
          <w:szCs w:val="24"/>
        </w:rPr>
        <w:t xml:space="preserve"> z dokumentacją projektową, SST </w:t>
      </w:r>
      <w:r w:rsidRPr="00C050BF">
        <w:rPr>
          <w:rFonts w:ascii="Arial" w:hAnsi="Arial" w:cs="Arial"/>
          <w:sz w:val="24"/>
          <w:szCs w:val="24"/>
        </w:rPr>
        <w:t>i</w:t>
      </w:r>
      <w:r w:rsidR="00DB3B6F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uprzednimi ustaleniami.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1.3. Odbiór częściowy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Odbiór częściowy polega na ocenie ilości i jakości wykonanych części robót. Odbioru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częściowego robót dokonuje się dla zakresu robót określonego w dokumentach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umownych wg zasad jak przy odbiorze ostatecznym robót. Odbioru robót dokonuje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Inspektor nadzoru.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1.4. Odbiór ostateczny (końcowy)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Zasady odbioru ostatecznego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Odbiór ostateczny polega na finalnej ocenie rzeczywistego wykonania robót w</w:t>
      </w:r>
      <w:r w:rsidR="00DB3B6F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odniesieniu do zakresu (ilości) oraz jakości.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Całkowite zakończenie robót oraz gotowość do odbioru ostatecznego będzie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stwierdzona przez Wykonawcę wpisem do dziennika budowy.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Odbiór ostateczny robót nastąpi w terminie</w:t>
      </w:r>
      <w:r w:rsidR="00DB3B6F">
        <w:rPr>
          <w:rFonts w:ascii="Arial" w:hAnsi="Arial" w:cs="Arial"/>
          <w:sz w:val="24"/>
          <w:szCs w:val="24"/>
        </w:rPr>
        <w:t xml:space="preserve"> ustalonym w </w:t>
      </w:r>
      <w:r w:rsidRPr="00C050BF">
        <w:rPr>
          <w:rFonts w:ascii="Arial" w:hAnsi="Arial" w:cs="Arial"/>
          <w:sz w:val="24"/>
          <w:szCs w:val="24"/>
        </w:rPr>
        <w:t>dokumentach umowy,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licząc od dnia potwierdzenia przez Inspektora nadzoru zakończenia robót.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Odbioru ostatecznego robót dokona komisja wyznaczona przez Zamawiającego w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obecności Inspektora nadzoru i Wykonawcy. Komisja odbierająca roboty dokona ich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oceny jakościowej na podstawie przedłożonych dokumentów, wyników badań i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pomiarów, ocenie wizualnej o</w:t>
      </w:r>
      <w:r w:rsidR="00DB3B6F">
        <w:rPr>
          <w:rFonts w:ascii="Arial" w:hAnsi="Arial" w:cs="Arial"/>
          <w:sz w:val="24"/>
          <w:szCs w:val="24"/>
        </w:rPr>
        <w:t>raz zgodności wykonania robót z </w:t>
      </w:r>
      <w:r w:rsidRPr="00C050BF">
        <w:rPr>
          <w:rFonts w:ascii="Arial" w:hAnsi="Arial" w:cs="Arial"/>
          <w:sz w:val="24"/>
          <w:szCs w:val="24"/>
        </w:rPr>
        <w:t>dokumentacją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projektową i SST.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 toku odbioru ostatecznego robót, komisja zapozna się z realizacją ustaleń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przyjętych w trakcie odbiorów robót zanikających i ulegających zakryciu oraz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odbiorów częściowych, zwłaszcza w zakresie wykonania robót uzupełniających i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robót poprawkowych.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przypadkach nie wykonania wyznaczonych robót poprawkowych lub robót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uzupełniających w poszczególny</w:t>
      </w:r>
      <w:r w:rsidR="00DB3B6F">
        <w:rPr>
          <w:rFonts w:ascii="Arial" w:hAnsi="Arial" w:cs="Arial"/>
          <w:sz w:val="24"/>
          <w:szCs w:val="24"/>
        </w:rPr>
        <w:t>ch elementach konstrukcyjnych i </w:t>
      </w:r>
      <w:r w:rsidRPr="00C050BF">
        <w:rPr>
          <w:rFonts w:ascii="Arial" w:hAnsi="Arial" w:cs="Arial"/>
          <w:sz w:val="24"/>
          <w:szCs w:val="24"/>
        </w:rPr>
        <w:t>wykończeniowych,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komisja przerwie swoje czynności i ustali nowy termin odbioru </w:t>
      </w:r>
      <w:r w:rsidRPr="00C050BF">
        <w:rPr>
          <w:rFonts w:ascii="Arial" w:hAnsi="Arial" w:cs="Arial"/>
          <w:sz w:val="24"/>
          <w:szCs w:val="24"/>
        </w:rPr>
        <w:lastRenderedPageBreak/>
        <w:t>ostatecznego.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przypadku stwierdzenia przez komisję, że jakość wykonywanych robót w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poszczególnych asortymentach nieznacznie odbiega od wymaganej dokumentacją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projektową i SST z uwzględnieniem tolerancji i nie ma większego wpływu na cechy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eksploatacyjne obiektu, komisja oceni pomniejszoną wartość wykonywanych robót w</w:t>
      </w:r>
      <w:r w:rsidR="00DB3B6F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stosunku do wymagań przyjętych w dokumentach umowy.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Dokumenty do odbioru ostatecznego (końcowe)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Podstawowym dokumentem jest protokół odbioru ostatecznego robót, sporządzony</w:t>
      </w:r>
      <w:r w:rsidR="00DB3B6F">
        <w:rPr>
          <w:rFonts w:ascii="Arial" w:hAnsi="Arial" w:cs="Arial"/>
          <w:sz w:val="24"/>
          <w:szCs w:val="24"/>
        </w:rPr>
        <w:t xml:space="preserve"> wg </w:t>
      </w:r>
      <w:r w:rsidRPr="00C050BF">
        <w:rPr>
          <w:rFonts w:ascii="Arial" w:hAnsi="Arial" w:cs="Arial"/>
          <w:sz w:val="24"/>
          <w:szCs w:val="24"/>
        </w:rPr>
        <w:t>wzoru ustalonego przez Zamawiającego.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 odbioru ostatecznego Wykonawca jest zobowiązany przygotować następujące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dokumenty: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1. </w:t>
      </w:r>
      <w:r w:rsidRPr="00C050BF">
        <w:rPr>
          <w:rFonts w:ascii="Arial" w:hAnsi="Arial" w:cs="Arial"/>
          <w:sz w:val="24"/>
          <w:szCs w:val="24"/>
        </w:rPr>
        <w:t>dokumentację powykonawczą, tj. dokumentację budowy z naniesionymi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zmianami dokonanymi w toku wykonania robót oraz geodezyjnymi pomiarami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powykonawczymi,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2. </w:t>
      </w:r>
      <w:r w:rsidRPr="00C050BF">
        <w:rPr>
          <w:rFonts w:ascii="Arial" w:hAnsi="Arial" w:cs="Arial"/>
          <w:sz w:val="24"/>
          <w:szCs w:val="24"/>
        </w:rPr>
        <w:t>szczegółowe specyfikacje techniczne (podstawowe z dokumentów umowy i ew.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uzupełniające lub zamienne),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3. </w:t>
      </w:r>
      <w:r w:rsidRPr="00C050BF">
        <w:rPr>
          <w:rFonts w:ascii="Arial" w:hAnsi="Arial" w:cs="Arial"/>
          <w:sz w:val="24"/>
          <w:szCs w:val="24"/>
        </w:rPr>
        <w:t>protokoły odbiorów robót ulegających zakryciu i zanikających,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4. </w:t>
      </w:r>
      <w:r w:rsidRPr="00C050BF">
        <w:rPr>
          <w:rFonts w:ascii="Arial" w:hAnsi="Arial" w:cs="Arial"/>
          <w:sz w:val="24"/>
          <w:szCs w:val="24"/>
        </w:rPr>
        <w:t>protokoły odbiorów częściowych,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5. </w:t>
      </w:r>
      <w:r w:rsidRPr="00C050BF">
        <w:rPr>
          <w:rFonts w:ascii="Arial" w:hAnsi="Arial" w:cs="Arial"/>
          <w:sz w:val="24"/>
          <w:szCs w:val="24"/>
        </w:rPr>
        <w:t>recepty i ustalenia technologiczne,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6. </w:t>
      </w:r>
      <w:r w:rsidRPr="00C050BF">
        <w:rPr>
          <w:rFonts w:ascii="Arial" w:hAnsi="Arial" w:cs="Arial"/>
          <w:sz w:val="24"/>
          <w:szCs w:val="24"/>
        </w:rPr>
        <w:t>dzienniki budowy i książki obmiarów (oryginały),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7. </w:t>
      </w:r>
      <w:r w:rsidRPr="00C050BF">
        <w:rPr>
          <w:rFonts w:ascii="Arial" w:hAnsi="Arial" w:cs="Arial"/>
          <w:sz w:val="24"/>
          <w:szCs w:val="24"/>
        </w:rPr>
        <w:t>wyniki pomiarów kontrolnych oraz badań i oznaczeń laboratoryjnych, zgodne z</w:t>
      </w:r>
      <w:r w:rsidR="00DB3B6F">
        <w:rPr>
          <w:rFonts w:ascii="Arial" w:hAnsi="Arial" w:cs="Arial"/>
          <w:sz w:val="24"/>
          <w:szCs w:val="24"/>
        </w:rPr>
        <w:t xml:space="preserve"> SST i </w:t>
      </w:r>
      <w:r w:rsidRPr="00C050BF">
        <w:rPr>
          <w:rFonts w:ascii="Arial" w:hAnsi="Arial" w:cs="Arial"/>
          <w:sz w:val="24"/>
          <w:szCs w:val="24"/>
        </w:rPr>
        <w:t>programem zapewnienia jakości (PZJ),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8. </w:t>
      </w:r>
      <w:r w:rsidRPr="00C050BF">
        <w:rPr>
          <w:rFonts w:ascii="Arial" w:hAnsi="Arial" w:cs="Arial"/>
          <w:sz w:val="24"/>
          <w:szCs w:val="24"/>
        </w:rPr>
        <w:t>deklaracje zgodności lub certyfikaty zgodności wbudowanych materiałów,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certyfikaty na znak bezpieczeństwa zgodnie z SST i programem zabezpieczenia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jakości (PZJ),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9. </w:t>
      </w:r>
      <w:r w:rsidRPr="00C050BF">
        <w:rPr>
          <w:rFonts w:ascii="Arial" w:hAnsi="Arial" w:cs="Arial"/>
          <w:sz w:val="24"/>
          <w:szCs w:val="24"/>
        </w:rPr>
        <w:t>rysunki (dokumentacje) na wykonanie robót towarzyszących (np. na przełożenie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linii telefonicznej, energetycznej, gazowej, oświetlenia itp.) oraz protokoły odbioru</w:t>
      </w:r>
      <w:r w:rsidR="00DB3B6F">
        <w:rPr>
          <w:rFonts w:ascii="Arial" w:hAnsi="Arial" w:cs="Arial"/>
          <w:sz w:val="24"/>
          <w:szCs w:val="24"/>
        </w:rPr>
        <w:t xml:space="preserve"> i </w:t>
      </w:r>
      <w:r w:rsidRPr="00C050BF">
        <w:rPr>
          <w:rFonts w:ascii="Arial" w:hAnsi="Arial" w:cs="Arial"/>
          <w:sz w:val="24"/>
          <w:szCs w:val="24"/>
        </w:rPr>
        <w:t>przekazania tych robót właścicielom urządzeń,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Wszystkie zarządzone przez komisję roboty poprawkowe lub uzupełniające będą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zestawione wg wzoru ustalonego przez Zamawiającego.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Termin wykonania robót poprawkowych i robót uzupełniających wyznaczy</w:t>
      </w:r>
      <w:r w:rsidR="00DB3B6F">
        <w:rPr>
          <w:rFonts w:ascii="Arial" w:hAnsi="Arial" w:cs="Arial"/>
          <w:sz w:val="24"/>
          <w:szCs w:val="24"/>
        </w:rPr>
        <w:t xml:space="preserve"> komisja i </w:t>
      </w:r>
      <w:r w:rsidRPr="00C050BF">
        <w:rPr>
          <w:rFonts w:ascii="Arial" w:hAnsi="Arial" w:cs="Arial"/>
          <w:sz w:val="24"/>
          <w:szCs w:val="24"/>
        </w:rPr>
        <w:t>stwierdzi ich wykonanie.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1.5. Odbiór pogwarancyjny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 upływie okresu rękojmi i gwarancji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Odbiór pogwarancyjny po upływie okresu rękojmi i gwarancji polega na ocenie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wykonanych robót związanych z usunięciem wad, które ujawnią się w okresie rękojmi</w:t>
      </w:r>
      <w:r w:rsidR="00DB3B6F">
        <w:rPr>
          <w:rFonts w:ascii="Arial" w:hAnsi="Arial" w:cs="Arial"/>
          <w:sz w:val="24"/>
          <w:szCs w:val="24"/>
        </w:rPr>
        <w:t xml:space="preserve"> i </w:t>
      </w:r>
      <w:r w:rsidRPr="00C050BF">
        <w:rPr>
          <w:rFonts w:ascii="Arial" w:hAnsi="Arial" w:cs="Arial"/>
          <w:sz w:val="24"/>
          <w:szCs w:val="24"/>
        </w:rPr>
        <w:t>gwarancji</w:t>
      </w:r>
      <w:r w:rsidR="00DB3B6F">
        <w:rPr>
          <w:rFonts w:ascii="Arial" w:hAnsi="Arial" w:cs="Arial"/>
          <w:sz w:val="24"/>
          <w:szCs w:val="24"/>
        </w:rPr>
        <w:t xml:space="preserve">. </w:t>
      </w:r>
      <w:r w:rsidRPr="00C050BF">
        <w:rPr>
          <w:rFonts w:ascii="Arial" w:hAnsi="Arial" w:cs="Arial"/>
          <w:sz w:val="24"/>
          <w:szCs w:val="24"/>
        </w:rPr>
        <w:t>Odbiór po upływie okresu rękojmi i gwarancji pogwarancyjny będzie dokonany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 podstawie oceny wizualnej obiektu 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9. Podstawa płatno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1. Ustalenia ogólne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Podstawą płatności jest cena jednostkowa skalkulowana przez wykonawcę za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jednostkę obmiarową ustaloną dla danej pozycji kosztorysu przyjętą przez</w:t>
      </w:r>
      <w:r w:rsidR="00DB3B6F">
        <w:rPr>
          <w:rFonts w:ascii="Arial" w:hAnsi="Arial" w:cs="Arial"/>
          <w:sz w:val="24"/>
          <w:szCs w:val="24"/>
        </w:rPr>
        <w:t xml:space="preserve"> Zamawiającego w </w:t>
      </w:r>
      <w:r w:rsidRPr="00C050BF">
        <w:rPr>
          <w:rFonts w:ascii="Arial" w:hAnsi="Arial" w:cs="Arial"/>
          <w:sz w:val="24"/>
          <w:szCs w:val="24"/>
        </w:rPr>
        <w:t>dokumentach umownych.</w:t>
      </w:r>
      <w:r w:rsidR="00DB3B6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Dla robót wycenionych </w:t>
      </w:r>
      <w:r w:rsidR="00000637">
        <w:rPr>
          <w:rFonts w:ascii="Arial" w:hAnsi="Arial" w:cs="Arial"/>
          <w:sz w:val="24"/>
          <w:szCs w:val="24"/>
        </w:rPr>
        <w:t>kosztorys</w:t>
      </w:r>
      <w:r w:rsidRPr="00C050BF">
        <w:rPr>
          <w:rFonts w:ascii="Arial" w:hAnsi="Arial" w:cs="Arial"/>
          <w:sz w:val="24"/>
          <w:szCs w:val="24"/>
        </w:rPr>
        <w:t>owo podstawą płatności jest wartość (kwota) podana</w:t>
      </w:r>
      <w:r w:rsidR="000006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przez Wykonawcę i</w:t>
      </w:r>
      <w:r w:rsidR="00000637">
        <w:rPr>
          <w:rFonts w:ascii="Arial" w:hAnsi="Arial" w:cs="Arial"/>
          <w:sz w:val="24"/>
          <w:szCs w:val="24"/>
        </w:rPr>
        <w:t xml:space="preserve"> przyjęta przez Zamawiającego w </w:t>
      </w:r>
      <w:r w:rsidRPr="00C050BF">
        <w:rPr>
          <w:rFonts w:ascii="Arial" w:hAnsi="Arial" w:cs="Arial"/>
          <w:sz w:val="24"/>
          <w:szCs w:val="24"/>
        </w:rPr>
        <w:t>dokumentach umownych</w:t>
      </w:r>
      <w:r w:rsidR="000006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(ofercie</w:t>
      </w:r>
      <w:r w:rsidR="00000637">
        <w:rPr>
          <w:rFonts w:ascii="Arial" w:hAnsi="Arial" w:cs="Arial"/>
          <w:sz w:val="24"/>
          <w:szCs w:val="24"/>
        </w:rPr>
        <w:t xml:space="preserve"> i formularzu cenowym</w:t>
      </w:r>
      <w:r w:rsidRPr="00C050BF">
        <w:rPr>
          <w:rFonts w:ascii="Arial" w:hAnsi="Arial" w:cs="Arial"/>
          <w:sz w:val="24"/>
          <w:szCs w:val="24"/>
        </w:rPr>
        <w:t>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Cena jednostkowa pozycji kosztorysowej będzie</w:t>
      </w:r>
      <w:r w:rsidR="000006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uwzględniać wszystkie czynności, wymagania i badania składające się na jej</w:t>
      </w:r>
      <w:r w:rsidR="000006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wykonanie, o</w:t>
      </w:r>
      <w:r w:rsidR="00000637">
        <w:rPr>
          <w:rFonts w:ascii="Arial" w:hAnsi="Arial" w:cs="Arial"/>
          <w:sz w:val="24"/>
          <w:szCs w:val="24"/>
        </w:rPr>
        <w:t>kreślone dla tej roboty w SST i </w:t>
      </w:r>
      <w:r w:rsidRPr="00C050BF">
        <w:rPr>
          <w:rFonts w:ascii="Arial" w:hAnsi="Arial" w:cs="Arial"/>
          <w:sz w:val="24"/>
          <w:szCs w:val="24"/>
        </w:rPr>
        <w:t>w dokumentacji projektowej.</w:t>
      </w:r>
      <w:r w:rsidR="000006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Ceny jednostkowe robót będą obejmować:</w:t>
      </w:r>
    </w:p>
    <w:p w:rsidR="00C050BF" w:rsidRPr="00C050BF" w:rsidRDefault="000006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-</w:t>
      </w:r>
      <w:r w:rsidR="00C050BF" w:rsidRPr="00C050BF">
        <w:rPr>
          <w:rFonts w:ascii="Arial" w:hAnsi="Arial" w:cs="Arial"/>
          <w:sz w:val="20"/>
          <w:szCs w:val="20"/>
        </w:rPr>
        <w:t xml:space="preserve">· </w:t>
      </w:r>
      <w:r w:rsidR="00C050BF" w:rsidRPr="00C050BF">
        <w:rPr>
          <w:rFonts w:ascii="Arial" w:hAnsi="Arial" w:cs="Arial"/>
          <w:sz w:val="24"/>
          <w:szCs w:val="24"/>
        </w:rPr>
        <w:t>robociznę bezpośrednią wraz z narzutami,</w:t>
      </w:r>
    </w:p>
    <w:p w:rsidR="00C050BF" w:rsidRPr="00C050BF" w:rsidRDefault="000006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-</w:t>
      </w:r>
      <w:r w:rsidR="00C050BF" w:rsidRPr="00C050BF">
        <w:rPr>
          <w:rFonts w:ascii="Arial" w:hAnsi="Arial" w:cs="Arial"/>
          <w:sz w:val="20"/>
          <w:szCs w:val="20"/>
        </w:rPr>
        <w:t xml:space="preserve">· </w:t>
      </w:r>
      <w:r w:rsidR="00C050BF" w:rsidRPr="00C050BF">
        <w:rPr>
          <w:rFonts w:ascii="Arial" w:hAnsi="Arial" w:cs="Arial"/>
          <w:sz w:val="24"/>
          <w:szCs w:val="24"/>
        </w:rPr>
        <w:t>wartość zużytych materiałów wraz z kosztami zakupu, magazynowania,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ewentualnych ubytków i transportu na teren budowy,</w:t>
      </w:r>
    </w:p>
    <w:p w:rsidR="00C050BF" w:rsidRPr="00C050BF" w:rsidRDefault="000006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lastRenderedPageBreak/>
        <w:t>-</w:t>
      </w:r>
      <w:r w:rsidR="00C050BF" w:rsidRPr="00C050BF">
        <w:rPr>
          <w:rFonts w:ascii="Arial" w:hAnsi="Arial" w:cs="Arial"/>
          <w:sz w:val="20"/>
          <w:szCs w:val="20"/>
        </w:rPr>
        <w:t xml:space="preserve">· </w:t>
      </w:r>
      <w:r w:rsidR="00C050BF" w:rsidRPr="00C050BF">
        <w:rPr>
          <w:rFonts w:ascii="Arial" w:hAnsi="Arial" w:cs="Arial"/>
          <w:sz w:val="24"/>
          <w:szCs w:val="24"/>
        </w:rPr>
        <w:t>wartość pracy sprzętu wraz z narzutami,</w:t>
      </w:r>
    </w:p>
    <w:p w:rsidR="00C050BF" w:rsidRPr="00C050BF" w:rsidRDefault="000006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-</w:t>
      </w:r>
      <w:r w:rsidR="00C050BF" w:rsidRPr="00C050BF">
        <w:rPr>
          <w:rFonts w:ascii="Arial" w:hAnsi="Arial" w:cs="Arial"/>
          <w:sz w:val="20"/>
          <w:szCs w:val="20"/>
        </w:rPr>
        <w:t xml:space="preserve">· </w:t>
      </w:r>
      <w:r w:rsidR="00C050BF" w:rsidRPr="00C050BF">
        <w:rPr>
          <w:rFonts w:ascii="Arial" w:hAnsi="Arial" w:cs="Arial"/>
          <w:sz w:val="24"/>
          <w:szCs w:val="24"/>
        </w:rPr>
        <w:t>koszty pośrednie i zysk kalkulacyjny,</w:t>
      </w:r>
    </w:p>
    <w:p w:rsidR="00C050BF" w:rsidRPr="00C050BF" w:rsidRDefault="000006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-</w:t>
      </w:r>
      <w:r w:rsidR="00C050BF" w:rsidRPr="00C050BF">
        <w:rPr>
          <w:rFonts w:ascii="Arial" w:hAnsi="Arial" w:cs="Arial"/>
          <w:sz w:val="20"/>
          <w:szCs w:val="20"/>
        </w:rPr>
        <w:t xml:space="preserve">· </w:t>
      </w:r>
      <w:r w:rsidR="00C050BF" w:rsidRPr="00C050BF">
        <w:rPr>
          <w:rFonts w:ascii="Arial" w:hAnsi="Arial" w:cs="Arial"/>
          <w:sz w:val="24"/>
          <w:szCs w:val="24"/>
        </w:rPr>
        <w:t>podatki obliczone zgodnie z obowiązującymi przepisami, ale z wyłączeniem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podatku VAT.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Zamawiający zastrzega sobie prawo zrezygnowania z realizacji części robót.</w:t>
      </w:r>
      <w:r w:rsidR="000006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takim przypadku wynagrodzenie Wykonawcy zostanie pomniejszone o wartość</w:t>
      </w:r>
      <w:r w:rsidR="000006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wyłączonych robót, których wartość określona zostanie na podstawie kosztorysu</w:t>
      </w:r>
      <w:r w:rsidR="000006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ofertowego.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 przypadku wystąpienia konieczności udzielenia zamówienia na roboty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dodatkowe, udzielone ono byłoby zgodnie z przepisami Prawa zamówień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publicznych, na podstawie protokołu konieczności uzgodnionego przez Strony.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Wartość robót dodatkowych określona będzie przez Wykonawcę w kosztorysie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ofertowym sporządzonym dla robót określonych w protokóle konieczności wg danych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wyjściowych do kosztorysowania wynikających z oferty złożonej w przetargu.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Koszt dostosowania się do wymagań warunków umowy i wymagań ogólnych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zawartych w Specyfikacji technicznej wykonania i odbioru robót obejmuje wszystkie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warunki określone w ww. dokumentach, a nie wyszczególnione w kosztorysie.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10. Przepisy zwi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zane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1. Ustawy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Ustawa z dnia 7 lipca 1994 r. – Prawo budowlane (jednolity tekst Dz. U. z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2003 r. Nr 207, poz. 2016 z </w:t>
      </w:r>
      <w:proofErr w:type="spellStart"/>
      <w:r w:rsidRPr="00C050BF">
        <w:rPr>
          <w:rFonts w:ascii="Arial" w:hAnsi="Arial" w:cs="Arial"/>
          <w:sz w:val="24"/>
          <w:szCs w:val="24"/>
        </w:rPr>
        <w:t>późn</w:t>
      </w:r>
      <w:proofErr w:type="spellEnd"/>
      <w:r w:rsidRPr="00C050BF">
        <w:rPr>
          <w:rFonts w:ascii="Arial" w:hAnsi="Arial" w:cs="Arial"/>
          <w:sz w:val="24"/>
          <w:szCs w:val="24"/>
        </w:rPr>
        <w:t>. zm.).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Ustawa z dnia 29 stycznia 2004 r. – Prawo zamówień publicznych (Dz. U. Nr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19, poz. 177).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Ustawa z dnia 16 kwietnia 2004 r. – o wyborach budowlanych (Dz. U. Nr 92,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poz. 881).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Ustawa z dnia 24 sierpnia 1991 r. – o ochronie przeciwpożarowej (jednolity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tekst Dz. U. z 2002 r. Nr 147, poz. 1229).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Ustawa z dnia 21 grudnia 20004 r. – o dozorze technicznym (Dz. U. Nr 122,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poz. 1321 z </w:t>
      </w:r>
      <w:proofErr w:type="spellStart"/>
      <w:r w:rsidRPr="00C050BF">
        <w:rPr>
          <w:rFonts w:ascii="Arial" w:hAnsi="Arial" w:cs="Arial"/>
          <w:sz w:val="24"/>
          <w:szCs w:val="24"/>
        </w:rPr>
        <w:t>późn</w:t>
      </w:r>
      <w:proofErr w:type="spellEnd"/>
      <w:r w:rsidRPr="00C050BF">
        <w:rPr>
          <w:rFonts w:ascii="Arial" w:hAnsi="Arial" w:cs="Arial"/>
          <w:sz w:val="24"/>
          <w:szCs w:val="24"/>
        </w:rPr>
        <w:t>. zm.).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Ustawa z dnia 27 kwietnia 2001 r. – Prawo ochrony środowiska (Dz. U. Nr 62,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poz. 627 z </w:t>
      </w:r>
      <w:proofErr w:type="spellStart"/>
      <w:r w:rsidRPr="00C050BF">
        <w:rPr>
          <w:rFonts w:ascii="Arial" w:hAnsi="Arial" w:cs="Arial"/>
          <w:sz w:val="24"/>
          <w:szCs w:val="24"/>
        </w:rPr>
        <w:t>późn</w:t>
      </w:r>
      <w:proofErr w:type="spellEnd"/>
      <w:r w:rsidRPr="00C050BF">
        <w:rPr>
          <w:rFonts w:ascii="Arial" w:hAnsi="Arial" w:cs="Arial"/>
          <w:sz w:val="24"/>
          <w:szCs w:val="24"/>
        </w:rPr>
        <w:t>. zm.).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Ustawa z dnia 21 marca 1985 r. – o drogach publicznych (jednolity tekst Dz.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U. z 2004 r. Nr 204, poz. 2086).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 Rozporządzenia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Rozporządzenie Ministra Infrastruktury z dnia 2 grudnia 2002 r. – w sprawie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systemów oceny zgodności wyrobów budowlanych oraz sposobu ich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oznaczania znakowaniem CE (Dz. U. Nr 209, poz. 1779).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Rozporządzenie Ministra Infrastruktury z dnia 2 grudnia 2002 r. – w sprawie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określenia polskich jednostek organizacyjnych upoważnionych do wydawania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europejskich aprobat technicznych, zakresu i formy aprobat oraz trybu ich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udzielania, uchylania lub zmiany (Dz. U. Nr 209, poz. 1780).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Rozporządzenie Ministra Pracy i Polityki Społecznej z dnia 26 września 1997</w:t>
      </w:r>
      <w:r w:rsidR="009D7AAC">
        <w:rPr>
          <w:rFonts w:ascii="Arial" w:hAnsi="Arial" w:cs="Arial"/>
          <w:sz w:val="24"/>
          <w:szCs w:val="24"/>
        </w:rPr>
        <w:t xml:space="preserve"> r. – w </w:t>
      </w:r>
      <w:r w:rsidRPr="00C050BF">
        <w:rPr>
          <w:rFonts w:ascii="Arial" w:hAnsi="Arial" w:cs="Arial"/>
          <w:sz w:val="24"/>
          <w:szCs w:val="24"/>
        </w:rPr>
        <w:t>sprawie ogólnych przepisów bezpieczeństwa i higieny pracy (Dz. U. Nr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169, poz. 1650).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Rozporządzenie Ministra Infrastruktury z dnia 6 lutego 2003 r. – w sprawie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bezpieczeństwa i higieny pracy podczas wykonywania robót budowlanych (Dz.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U. Nr 47, poz. 401).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Rozporządzenie Ministra Infrastruktury z dnia 23 czerwca 2003 r. – w sprawie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informacji dotyczącej bezpieczeństwa i ochrony zdrowia oraz planu</w:t>
      </w:r>
      <w:r w:rsidR="009D7AAC">
        <w:rPr>
          <w:rFonts w:ascii="Arial" w:hAnsi="Arial" w:cs="Arial"/>
          <w:sz w:val="24"/>
          <w:szCs w:val="24"/>
        </w:rPr>
        <w:t xml:space="preserve"> bezpieczeństwa i </w:t>
      </w:r>
      <w:r w:rsidRPr="00C050BF">
        <w:rPr>
          <w:rFonts w:ascii="Arial" w:hAnsi="Arial" w:cs="Arial"/>
          <w:sz w:val="24"/>
          <w:szCs w:val="24"/>
        </w:rPr>
        <w:t>ochrony zdrowia (Dz. U. Nr 120, poz. 1126).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lastRenderedPageBreak/>
        <w:t xml:space="preserve">– </w:t>
      </w:r>
      <w:r w:rsidRPr="00C050BF">
        <w:rPr>
          <w:rFonts w:ascii="Arial" w:hAnsi="Arial" w:cs="Arial"/>
          <w:sz w:val="24"/>
          <w:szCs w:val="24"/>
        </w:rPr>
        <w:t>Rozporządzenie Ministra Infrastruktury z dnia 2 września 2004 r. – w sprawie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szczegółowego zakresu i formy dokumentacji projektowej, specyfikacji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technicznych wykonania i odbioru robót budowlanych oraz programu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funkcjonalno-użytkowego (Dz. U. Nr 202, poz. 2072).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Rozporządzenie Ministra Infrastruktury z dnia 11 sierpnia 2004 r. – w sprawie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sposobów deklarowania wyrobów budowlanych oraz sposobu znakowania ich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znakiem budowlanym (Dz. U. Nr 198, poz. 2041).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sz w:val="24"/>
          <w:szCs w:val="24"/>
        </w:rPr>
        <w:t>Rozporządzenie Ministra Infrastruktury z dnia 27 sierpnia 2004 r. –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zmieniające rozporządzenie w sprawie dziennika budowy, montażu i rozbiórki,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tablicy informacyjnej oraz ogłoszenia zamawiającego dane dotyczące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bezpieczeństwa pracy i ochrony zdrowia (Dz. U. Nr 198, poz. 2042).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3. Inne dokumenty i instrukcje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i/>
          <w:iCs/>
          <w:sz w:val="24"/>
          <w:szCs w:val="24"/>
        </w:rPr>
        <w:t>Warunki techniczne wykonania i odbioru robót budowlano-monta</w:t>
      </w:r>
      <w:r w:rsidRPr="00C050BF">
        <w:rPr>
          <w:rFonts w:ascii="Arial" w:hAnsi="Arial" w:cs="Arial"/>
          <w:sz w:val="24"/>
          <w:szCs w:val="24"/>
        </w:rPr>
        <w:t>ż</w:t>
      </w:r>
      <w:r w:rsidRPr="00C050BF">
        <w:rPr>
          <w:rFonts w:ascii="Arial" w:hAnsi="Arial" w:cs="Arial"/>
          <w:i/>
          <w:iCs/>
          <w:sz w:val="24"/>
          <w:szCs w:val="24"/>
        </w:rPr>
        <w:t>owych</w:t>
      </w:r>
      <w:r w:rsidRPr="00C050BF">
        <w:rPr>
          <w:rFonts w:ascii="Arial" w:hAnsi="Arial" w:cs="Arial"/>
          <w:sz w:val="24"/>
          <w:szCs w:val="24"/>
        </w:rPr>
        <w:t>, (tom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I, II, III, IV, V) Arkady, Warszawa 1989-1990.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i/>
          <w:iCs/>
          <w:sz w:val="24"/>
          <w:szCs w:val="24"/>
        </w:rPr>
        <w:t>Warunki techniczne wykonania i odbioru robót budowlanych</w:t>
      </w:r>
      <w:r w:rsidRPr="00C050BF">
        <w:rPr>
          <w:rFonts w:ascii="Arial" w:hAnsi="Arial" w:cs="Arial"/>
          <w:sz w:val="24"/>
          <w:szCs w:val="24"/>
        </w:rPr>
        <w:t>. Instytut Techniki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Budowlanej, Warszawa 2003.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0"/>
          <w:szCs w:val="20"/>
        </w:rPr>
        <w:t xml:space="preserve">– </w:t>
      </w:r>
      <w:r w:rsidRPr="00C050BF">
        <w:rPr>
          <w:rFonts w:ascii="Arial" w:hAnsi="Arial" w:cs="Arial"/>
          <w:i/>
          <w:iCs/>
          <w:sz w:val="24"/>
          <w:szCs w:val="24"/>
        </w:rPr>
        <w:t>Warunki techniczne wykonania i odbioru sieci i instalacji</w:t>
      </w:r>
      <w:r w:rsidRPr="00C050BF">
        <w:rPr>
          <w:rFonts w:ascii="Arial" w:hAnsi="Arial" w:cs="Arial"/>
          <w:sz w:val="24"/>
          <w:szCs w:val="24"/>
        </w:rPr>
        <w:t>, Centralny Ośrodek</w:t>
      </w:r>
      <w:r w:rsidR="009D7AAC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Badawczo-Rozwojowy Techniki Instalacyjnej INSTAL, Warszawa, 2001.</w:t>
      </w:r>
    </w:p>
    <w:p w:rsidR="009D7AAC" w:rsidRDefault="009D7A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 w:rsidRPr="00C050BF">
        <w:rPr>
          <w:rFonts w:ascii="Arial" w:hAnsi="Arial" w:cs="Arial"/>
          <w:b/>
          <w:bCs/>
          <w:sz w:val="28"/>
          <w:szCs w:val="28"/>
        </w:rPr>
        <w:lastRenderedPageBreak/>
        <w:t>ST.01. ROBOTY ROZBIÓRKOWE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 Wst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p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1.1. Przedmiot SST</w:t>
      </w:r>
    </w:p>
    <w:p w:rsidR="00C050BF" w:rsidRPr="00C91508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Przedmiotem niniejszej szczegółowej specyfikacji technicznej są wymagania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dotyczące wykonania i odbioru robót rozbiórkowych realizacji zadania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="00C91508" w:rsidRPr="00C91508">
        <w:rPr>
          <w:rFonts w:ascii="Arial" w:hAnsi="Arial" w:cs="Arial"/>
          <w:b/>
          <w:bCs/>
          <w:color w:val="000000"/>
          <w:sz w:val="24"/>
          <w:szCs w:val="24"/>
        </w:rPr>
        <w:t>Rozbudowa i modernizacja infrastruktury Miejskiego Centrum Kultury w Leżajsku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1.2. Zakres stosowania SST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Szczegółowa specyfikacja techniczna jest stosowana jako dokument przetargowy i</w:t>
      </w:r>
      <w:r w:rsidR="00C91508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kontraktowy przy zlecaniu i realizacji robót wymienionych w pkt. 1.1.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1.3. Zakres robót obj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tych SST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Roboty, których dotyczy specyfikacja obejmują wszystkie czynności umożliwiające i</w:t>
      </w:r>
      <w:r w:rsidR="00C91508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mające na celu wykonanie rozbiórek i demontaży występujących w obiekcie.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 zakres tych robót wchodzą: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wykucie z muru ościeżnic drzwiowych na parterze i na piętrze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wykucie z muru</w:t>
      </w:r>
      <w:r w:rsidR="00C91508">
        <w:rPr>
          <w:rFonts w:ascii="Arial" w:hAnsi="Arial" w:cs="Arial"/>
          <w:sz w:val="24"/>
          <w:szCs w:val="24"/>
        </w:rPr>
        <w:t xml:space="preserve"> podokienników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rozebranie boazerii drewnianych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rozebranie o</w:t>
      </w:r>
      <w:r w:rsidR="00C91508">
        <w:rPr>
          <w:rFonts w:ascii="Arial" w:hAnsi="Arial" w:cs="Arial"/>
          <w:sz w:val="24"/>
          <w:szCs w:val="24"/>
        </w:rPr>
        <w:t>kładzin ściennych i podłogowych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Rozebranie ścianek z cegły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Rozebranie ścianek drewnianych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· Rozebranie głuchych okładzin podłogowych z </w:t>
      </w:r>
      <w:proofErr w:type="spellStart"/>
      <w:r w:rsidRPr="00C050BF">
        <w:rPr>
          <w:rFonts w:ascii="Arial" w:hAnsi="Arial" w:cs="Arial"/>
          <w:sz w:val="24"/>
          <w:szCs w:val="24"/>
        </w:rPr>
        <w:t>lastrika</w:t>
      </w:r>
      <w:proofErr w:type="spellEnd"/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Wykucie bruzd instalacyjnych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Rozbiórki tablic wystawowych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Zeskrobanie starych farb z powierzchni ścian i sufitów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Zeskrobanie starych farb z sztukaterii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Zeskrobanie farby olejnej z okładzin drewnianych na ościeżach drzwi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Usunięcie starej farby olejnej z ścian i słupów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Wywiezienie i utylizacja gruzu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wykonanie innych prac wynikających z zapisu w treści przedmiaru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1.4. Okre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lenia podstawowe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Określenia podane w niniejszej SST są zgodne z obowiązującymi odpowiednimi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normami i wytycznymi.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1.5. Ogólne wymagania dotycz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ce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robót jest odpowiedzialny za jakość wykonania robót, ich zgodność z</w:t>
      </w:r>
      <w:r w:rsidR="00C91508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dokumentacją projektową, SST i poleceniami Inspektora nadzoru.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Sposób prowadzenia instruktażu pracowników przed przystąpieniem do realizacji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robót rozbiórkowych, a w szczególności robót szczególnie niebezpiecznych: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 przystąpieniem do prac kierownik rozbiórki jest obowiązany zapoznać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wszystkich pracowników z przepisami zawartymi w Rozporządzeniu Ministra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Infrastruktury z dni</w:t>
      </w:r>
      <w:r w:rsidR="00C91508">
        <w:rPr>
          <w:rFonts w:ascii="Arial" w:hAnsi="Arial" w:cs="Arial"/>
          <w:sz w:val="24"/>
          <w:szCs w:val="24"/>
        </w:rPr>
        <w:t>a 6 </w:t>
      </w:r>
      <w:r w:rsidRPr="00C050BF">
        <w:rPr>
          <w:rFonts w:ascii="Arial" w:hAnsi="Arial" w:cs="Arial"/>
          <w:sz w:val="24"/>
          <w:szCs w:val="24"/>
        </w:rPr>
        <w:t>lutego 2003 roku w sprawie BHP przy wykonywaniu robót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budowlanych ( Dz. U. nr 47 poz. 401 ).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 przystąpieniem do wykonania robót szczególnie niebezpiecznych niezbędne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jest dokonanie skrótowego, powtórnego zapoznania się z zasadami BHP dla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konkretnych czynności i wytypowanych pracowników.</w:t>
      </w:r>
    </w:p>
    <w:p w:rsidR="00C91508" w:rsidRDefault="00C91508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91508" w:rsidRDefault="00C91508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91508" w:rsidRDefault="00C91508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lastRenderedPageBreak/>
        <w:t>2. Materiały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Materiały nie występują.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3. Sprz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Roboty wykonywać przy użyciu sprzętu zaakceptowanego przez osoby pełniące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samodzielne funkcje techniczne w budownictwie i sprawujące nadzór.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Stosowany sprzęt drobny ręczny i elektronarzędzia, samochód wyładowczy,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przyczepa skrzyniowa.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Roboty powinny być wykonywane zgodnie z dokumentacją projektową , specyfikacją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techniczną i decyzjami inspektora nadzoru, oraz zgodnie z zasadami BHP.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Kierownik robót powinien wskazywać miejsca ustawiania drabin i rusztowań, zrzucania</w:t>
      </w:r>
      <w:r w:rsidR="00C91508">
        <w:rPr>
          <w:rFonts w:ascii="Arial" w:hAnsi="Arial" w:cs="Arial"/>
          <w:sz w:val="24"/>
          <w:szCs w:val="24"/>
        </w:rPr>
        <w:t xml:space="preserve"> gruzu i </w:t>
      </w:r>
      <w:r w:rsidRPr="00C050BF">
        <w:rPr>
          <w:rFonts w:ascii="Arial" w:hAnsi="Arial" w:cs="Arial"/>
          <w:sz w:val="24"/>
          <w:szCs w:val="24"/>
        </w:rPr>
        <w:t>wystających części budynku, miejsca gromadzenia gruzu i sposoby ich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zabezpieczania. Gruzu nie można gromadzić na stropach, pomostach i schodach.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Należy odłączyć od sieci miejskich wszystkie instalacje.</w:t>
      </w:r>
      <w:r w:rsidR="00C91508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Teren robót rozbiórkowych ogrodzić i oznaczyć tablicami ostrzegawczymi.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Robotnicy zatrudnieni przy rozbiórce powinni legitymować się świadectwem dopuszczenia</w:t>
      </w:r>
      <w:r w:rsidR="007A4D8E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 pracy na wysokości, być zaopatrzeni w hełmy ochronne i przy pracy na</w:t>
      </w:r>
      <w:r w:rsidR="007A4D8E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wysokości powyżej 1 m nad terenem lub pomostem rusztowania wyposażeni w pasy z</w:t>
      </w:r>
      <w:r w:rsidR="007A4D8E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liną długości do 3 m, którą przywiązuje się do mocnej części ściany, rusztowania lub</w:t>
      </w:r>
      <w:r w:rsidR="007A4D8E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drabiny przystawionej i przymocowanej do ściany.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4. Transport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Transport materiałów z rozbiórki środkami transportu.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Przewożony ładunek zabezpieczyć przed spadaniem i przesuwaniem.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5. Wykonanie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5.1. Roboty przygotowawcze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 przystąpieniem do robót rozbiórkowych należy:</w:t>
      </w:r>
    </w:p>
    <w:p w:rsidR="00C050BF" w:rsidRPr="00C050BF" w:rsidRDefault="007A4D8E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teren ogrodzić i oznakować zgodnie z wymogami BHP</w:t>
      </w:r>
    </w:p>
    <w:p w:rsidR="00C050BF" w:rsidRPr="00C050BF" w:rsidRDefault="007A4D8E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sprawdzić stan konstrukcji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5.2. Roboty rozbiórkowe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Roboty prowadzić zgodnie z rozporządzeniem Ministra Infrastruktury z dnia</w:t>
      </w:r>
      <w:r w:rsidR="007A4D8E">
        <w:rPr>
          <w:rFonts w:ascii="Arial" w:hAnsi="Arial" w:cs="Arial"/>
          <w:sz w:val="24"/>
          <w:szCs w:val="24"/>
        </w:rPr>
        <w:t xml:space="preserve"> 06.02.2003</w:t>
      </w:r>
      <w:r w:rsidRPr="00C050BF">
        <w:rPr>
          <w:rFonts w:ascii="Arial" w:hAnsi="Arial" w:cs="Arial"/>
          <w:sz w:val="24"/>
          <w:szCs w:val="24"/>
        </w:rPr>
        <w:t>r. (</w:t>
      </w:r>
      <w:proofErr w:type="spellStart"/>
      <w:r w:rsidRPr="00C050BF">
        <w:rPr>
          <w:rFonts w:ascii="Arial" w:hAnsi="Arial" w:cs="Arial"/>
          <w:sz w:val="24"/>
          <w:szCs w:val="24"/>
        </w:rPr>
        <w:t>Dz.U</w:t>
      </w:r>
      <w:proofErr w:type="spellEnd"/>
      <w:r w:rsidRPr="00C050BF">
        <w:rPr>
          <w:rFonts w:ascii="Arial" w:hAnsi="Arial" w:cs="Arial"/>
          <w:sz w:val="24"/>
          <w:szCs w:val="24"/>
        </w:rPr>
        <w:t>. Nr 47 poz. 401) w sprawie bezpieczeństwa i higieny pracy</w:t>
      </w:r>
      <w:r w:rsidR="007A4D8E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podczas wykonywania robót budowlanych.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Teren budowy zaopatrzyć należy w odpowiedni sprzęt ratunkowy i przeciwpożarowy.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6. Kontrola jako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Kontrola robót zanikających i jakości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Podstawą odbioru robót zanikających jest pisemne stwierdzenie inspektora nadzoru</w:t>
      </w:r>
      <w:r w:rsidR="007A4D8E">
        <w:rPr>
          <w:rFonts w:ascii="Arial" w:hAnsi="Arial" w:cs="Arial"/>
          <w:sz w:val="24"/>
          <w:szCs w:val="24"/>
        </w:rPr>
        <w:t xml:space="preserve"> w </w:t>
      </w:r>
      <w:r w:rsidRPr="00C050BF">
        <w:rPr>
          <w:rFonts w:ascii="Arial" w:hAnsi="Arial" w:cs="Arial"/>
          <w:sz w:val="24"/>
          <w:szCs w:val="24"/>
        </w:rPr>
        <w:t>dzienniku budowy o wykonaniu robót zgodnie z dokumentacją</w:t>
      </w:r>
      <w:r w:rsidR="007A4D8E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projektową.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Przebieg robót rozbiórkowych powinien być odnotowany w dzienniku budowy, który</w:t>
      </w:r>
      <w:r w:rsidR="007A4D8E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oprócz danych porządkowych powinien podawać: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kolejność i sposób wykonywania robót,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protokolarne stwierdzenie, czy ściany, stropy, schody i dach oraz inne części</w:t>
      </w:r>
      <w:r w:rsidR="007A4D8E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budynku, na których będą pracowali robotnicy lub będą ustawione rusztowania albo</w:t>
      </w:r>
      <w:r w:rsidR="007A4D8E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drabiny, mają dostateczną wytrzymałość,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opis środków zabezpieczających, które zostały użyte przy rozbiórce,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opis okoliczności towarzyszących rozbiórce i mających wpływ na przebieg</w:t>
      </w:r>
      <w:r w:rsidR="007A4D8E">
        <w:rPr>
          <w:rFonts w:ascii="Arial" w:hAnsi="Arial" w:cs="Arial"/>
          <w:sz w:val="24"/>
          <w:szCs w:val="24"/>
        </w:rPr>
        <w:t xml:space="preserve"> robót i </w:t>
      </w:r>
      <w:r w:rsidRPr="00C050BF">
        <w:rPr>
          <w:rFonts w:ascii="Arial" w:hAnsi="Arial" w:cs="Arial"/>
          <w:sz w:val="24"/>
          <w:szCs w:val="24"/>
        </w:rPr>
        <w:t>bezpieczeństwo ludzi prowadzących rozbiórkę.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Kontrola winna przebiegać zgodnie z zasadami ogólnymi podanymi w OST, a</w:t>
      </w:r>
      <w:r w:rsidR="007A4D8E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sprawdzenie i odbiór robót winny być wykonane zgodnie z normami i</w:t>
      </w:r>
      <w:r w:rsidR="007A4D8E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wskazaniami.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Sprawdzenie robót polega na skontrolowaniu ich zgodności z wymaganiami</w:t>
      </w:r>
      <w:r w:rsidR="007A4D8E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określonymi w niniejszej Specyfikacji, w Dokumentacji Projektowej, normach i</w:t>
      </w:r>
      <w:r w:rsidR="007A4D8E">
        <w:rPr>
          <w:rFonts w:ascii="Arial" w:hAnsi="Arial" w:cs="Arial"/>
          <w:sz w:val="24"/>
          <w:szCs w:val="24"/>
        </w:rPr>
        <w:t xml:space="preserve"> instrukcjach</w:t>
      </w:r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7. Obmiar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Jednostkami obmiarowymi są: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– Rozbiórki ścian– [m3.]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rozbiórka powierzchni [m2)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8. Odbiór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Wszystkie roboty objęte niniejsza specyfikacją podlegają zasadom odbioru robót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zanikających i podlegają akceptacji inspektora nadzoru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9. Podstawa płatno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Płaci się za roboty wykonane i odebrane przez Inspektora nadzoru mierzone w</w:t>
      </w:r>
      <w:r w:rsidR="00E27A95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jednostkach podanych w punkcie 7.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10. Normy i przepisy zwi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zane</w:t>
      </w:r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[1] Rozporządzenie Rady Ministrów z dnia 25.02.2981 r. w sprawie dozoru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technicznego (Dz. U. Nr 8 z dnia 24.05.1981 </w:t>
      </w:r>
      <w:proofErr w:type="spellStart"/>
      <w:r w:rsidRPr="00C050BF">
        <w:rPr>
          <w:rFonts w:ascii="Arial" w:hAnsi="Arial" w:cs="Arial"/>
          <w:sz w:val="24"/>
          <w:szCs w:val="24"/>
        </w:rPr>
        <w:t>r</w:t>
      </w:r>
      <w:proofErr w:type="spellEnd"/>
      <w:r w:rsidRPr="00C050BF">
        <w:rPr>
          <w:rFonts w:ascii="Arial" w:hAnsi="Arial" w:cs="Arial"/>
          <w:sz w:val="24"/>
          <w:szCs w:val="24"/>
        </w:rPr>
        <w:t>)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[2] Warunki techniczne wykonania i odbioru robót budowlano-montażowych,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tom I Budownictwo ogólne. Arkady 1988 r.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[3] Rozporządzenie MGP i B z dn. 15 grudnia 1994 r. w sprawie warunków i trybu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postępowania przy robotach rozbiórkowych nie użytkowanych, zniszczonych lub nie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wykończonych obiektów budowlanych... (</w:t>
      </w:r>
      <w:proofErr w:type="spellStart"/>
      <w:r w:rsidRPr="00C050BF">
        <w:rPr>
          <w:rFonts w:ascii="Arial" w:hAnsi="Arial" w:cs="Arial"/>
          <w:sz w:val="24"/>
          <w:szCs w:val="24"/>
        </w:rPr>
        <w:t>Dz.U</w:t>
      </w:r>
      <w:proofErr w:type="spellEnd"/>
      <w:r w:rsidRPr="00C050BF">
        <w:rPr>
          <w:rFonts w:ascii="Arial" w:hAnsi="Arial" w:cs="Arial"/>
          <w:sz w:val="24"/>
          <w:szCs w:val="24"/>
        </w:rPr>
        <w:t>. z 1995 r. Nr 10, poz. 47.)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[4] Rozporządzenie MP i PS z dn. 26 </w:t>
      </w:r>
      <w:proofErr w:type="spellStart"/>
      <w:r w:rsidRPr="00C050BF">
        <w:rPr>
          <w:rFonts w:ascii="Arial" w:hAnsi="Arial" w:cs="Arial"/>
          <w:sz w:val="24"/>
          <w:szCs w:val="24"/>
        </w:rPr>
        <w:t>wrzesnia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1997 r. w sprawie ogólnych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przepisów bhp (</w:t>
      </w:r>
      <w:proofErr w:type="spellStart"/>
      <w:r w:rsidRPr="00C050BF">
        <w:rPr>
          <w:rFonts w:ascii="Arial" w:hAnsi="Arial" w:cs="Arial"/>
          <w:sz w:val="24"/>
          <w:szCs w:val="24"/>
        </w:rPr>
        <w:t>Dz.U</w:t>
      </w:r>
      <w:proofErr w:type="spellEnd"/>
      <w:r w:rsidRPr="00C050BF">
        <w:rPr>
          <w:rFonts w:ascii="Arial" w:hAnsi="Arial" w:cs="Arial"/>
          <w:sz w:val="24"/>
          <w:szCs w:val="24"/>
        </w:rPr>
        <w:t>. z 1997 r. Nr 10, poz. 47.)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[5] Gilewicz A., Szymański M. T.: Szkolenie bhp na stanowiskach roboczych</w:t>
      </w:r>
      <w:r w:rsidR="00E27A95">
        <w:rPr>
          <w:rFonts w:ascii="Arial" w:hAnsi="Arial" w:cs="Arial"/>
          <w:sz w:val="24"/>
          <w:szCs w:val="24"/>
        </w:rPr>
        <w:t xml:space="preserve"> w </w:t>
      </w:r>
      <w:r w:rsidRPr="00C050BF">
        <w:rPr>
          <w:rFonts w:ascii="Arial" w:hAnsi="Arial" w:cs="Arial"/>
          <w:sz w:val="24"/>
          <w:szCs w:val="24"/>
        </w:rPr>
        <w:t xml:space="preserve">budownictwie. K.W.P. </w:t>
      </w:r>
      <w:proofErr w:type="spellStart"/>
      <w:r w:rsidRPr="00C050BF">
        <w:rPr>
          <w:rFonts w:ascii="Arial" w:hAnsi="Arial" w:cs="Arial"/>
          <w:sz w:val="24"/>
          <w:szCs w:val="24"/>
        </w:rPr>
        <w:t>Bud-Ergon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Sp. z o.o., Warszawa 1993.</w:t>
      </w:r>
    </w:p>
    <w:p w:rsidR="00E27A95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ST.02. ROBOTY MUROWE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 Przedmiot specyfikacji.</w:t>
      </w:r>
    </w:p>
    <w:p w:rsidR="00C050BF" w:rsidRPr="00C050BF" w:rsidRDefault="00C050BF" w:rsidP="00E27A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Przedmiotem niniejszej szczegółowej specyfikacji technicznej są wymagania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dotyczące wykonania i odbioru robót murowych realizacji zadania </w:t>
      </w:r>
      <w:r w:rsidR="00E27A95" w:rsidRPr="00C91508">
        <w:rPr>
          <w:rFonts w:ascii="Arial" w:hAnsi="Arial" w:cs="Arial"/>
          <w:b/>
          <w:bCs/>
          <w:color w:val="000000"/>
          <w:sz w:val="24"/>
          <w:szCs w:val="24"/>
        </w:rPr>
        <w:t>Rozbudowa i modernizacja infrastruktury Miejskiego Centrum Kultury w Leżajsku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2. Zakres stosowania specyfikacji</w:t>
      </w:r>
      <w:r w:rsidRPr="00C050BF">
        <w:rPr>
          <w:rFonts w:ascii="Arial" w:hAnsi="Arial" w:cs="Arial"/>
          <w:i/>
          <w:iCs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Niniejsza specyfikacja będzie stosowana jako dokument przetargowy i kontraktowy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przy zlecaniu i realizacji robót określonych w </w:t>
      </w:r>
      <w:proofErr w:type="spellStart"/>
      <w:r w:rsidRPr="00C050BF">
        <w:rPr>
          <w:rFonts w:ascii="Arial" w:hAnsi="Arial" w:cs="Arial"/>
          <w:sz w:val="24"/>
          <w:szCs w:val="24"/>
        </w:rPr>
        <w:t>pkt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1. Ustalenia zawarte w niniejszej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specyfikacji obejmują wszystkie czynności umożliwiające i mające na celu wykonanie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robót murowych. Postanowienia zawarte w niniejszej SST mają zastosowanie przy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wykonywaniu i odbiorze robót przy wznoszeniu konstrukcji murowych, zamurowań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3.Zakres robót.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uzupełnienie ścianek lub zamurowań otworów w ścianach z cegły na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zaprawie cementowo-wapiennej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Powiększenie otworu drzwiowego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ułożenie nadproży prefabrykowanych,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wykucie bruzd poziomych o głębokości i szerokości ½ x ½ cegły w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ścianach z cegieł na zaprawie cementowo-wapiennej,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dostarczenie i obsadzenie belek stalowych do NP. 180 mm,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obmurowanie końców belek stalowych do I NP. 180 mm,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</w:t>
      </w:r>
      <w:r w:rsidR="00C050BF" w:rsidRPr="00C050BF">
        <w:rPr>
          <w:rFonts w:ascii="Arial" w:hAnsi="Arial" w:cs="Arial"/>
          <w:sz w:val="24"/>
          <w:szCs w:val="24"/>
        </w:rPr>
        <w:t>· uzupełnienie ścianek z cegieł o grubości ½ cegły lub zamurowań</w:t>
      </w:r>
      <w:r>
        <w:rPr>
          <w:rFonts w:ascii="Arial" w:hAnsi="Arial" w:cs="Arial"/>
          <w:sz w:val="24"/>
          <w:szCs w:val="24"/>
        </w:rPr>
        <w:t xml:space="preserve"> otworów w </w:t>
      </w:r>
      <w:r w:rsidR="00C050BF" w:rsidRPr="00C050BF">
        <w:rPr>
          <w:rFonts w:ascii="Arial" w:hAnsi="Arial" w:cs="Arial"/>
          <w:sz w:val="24"/>
          <w:szCs w:val="24"/>
        </w:rPr>
        <w:t>ściankach na zaprawie cementowo-wapiennej,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ścianki działowe pełne z cegły dziurawki ½ c,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Wykonanie ścian warstwowych z pustaków ceramicznych z</w:t>
      </w:r>
      <w:r>
        <w:rPr>
          <w:rFonts w:ascii="Arial" w:hAnsi="Arial" w:cs="Arial"/>
          <w:sz w:val="24"/>
          <w:szCs w:val="24"/>
        </w:rPr>
        <w:t xml:space="preserve"> zakotwieniem kotwami ze </w:t>
      </w:r>
      <w:r w:rsidR="00C050BF" w:rsidRPr="00C050BF">
        <w:rPr>
          <w:rFonts w:ascii="Arial" w:hAnsi="Arial" w:cs="Arial"/>
          <w:sz w:val="24"/>
          <w:szCs w:val="24"/>
        </w:rPr>
        <w:t>stali nierdzewnej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Wykonanie izolacji akustycznej z wełny mineralnej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wykonanie innych prac wynikających z zapisu w treści przedmiaru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4. Okre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lenia podstawowe.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Określenia podstawowe użyte w niniejszej SST są zgodne z obowiązującymi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Polskimi Normami i Ogólną Specyfikacją Techniczną (</w:t>
      </w:r>
      <w:proofErr w:type="spellStart"/>
      <w:r w:rsidRPr="00C050BF">
        <w:rPr>
          <w:rFonts w:ascii="Arial" w:hAnsi="Arial" w:cs="Arial"/>
          <w:sz w:val="24"/>
          <w:szCs w:val="24"/>
        </w:rPr>
        <w:t>pkt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1.5.).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5. Zasady prowadzenia robót</w:t>
      </w:r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jest odpowiedzialny za prowadzenie robót zgodnie z kontraktem i ścisłe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przestrzeganie harmonogramu robót oraz za jakość zastosowanych materiałów i</w:t>
      </w:r>
      <w:r w:rsidR="00E27A95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wykonywanych robót budowlanych za ich zgodność z projektem budowlanym,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wymaganiami SST oraz poleceniami Inspektora Nadzoru.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Przed przystąpieniem do murowania ścian należy protokolarnie odebrać roboty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ziemne i fundamentowe, sprawdzając zgodność ich wykonania z warunkami SST.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Ponadto przed przystąpieniem do wznoszenia murów należy sprawdzić wymiary oraz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kąty skrzyżowań i ścian fundamentowych.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Marka i skład zapraw powinny być zgodne z wymaganiami podanymi w dokumentacji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budowlanej. Przygotowanie zapraw do robót murowych powinno być wykonywane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mechanicznie. Zaprawy należy przygotowywać w takiej ilości, aby mogły być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wbudowane możliwie wcześniej po jej przygotowaniu. Do zapraw przeznaczonych do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wykonywania robót murowych należy stasować piasek rzeczny lub kopalniany.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Stosowanie kruszywa pochodzącego z wód słonych, z gruzu ceglanego lub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betonowego, żużli itp. Jest niedopuszczalne.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Mur</w:t>
      </w:r>
      <w:r w:rsidR="00E27A95">
        <w:rPr>
          <w:rFonts w:ascii="Arial" w:hAnsi="Arial" w:cs="Arial"/>
          <w:sz w:val="24"/>
          <w:szCs w:val="24"/>
        </w:rPr>
        <w:t>y należy wykonywać warstwami, z </w:t>
      </w:r>
      <w:r w:rsidRPr="00C050BF">
        <w:rPr>
          <w:rFonts w:ascii="Arial" w:hAnsi="Arial" w:cs="Arial"/>
          <w:sz w:val="24"/>
          <w:szCs w:val="24"/>
        </w:rPr>
        <w:t>zachowaniem prawidłowego wiązania i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grubości s</w:t>
      </w:r>
      <w:r w:rsidR="00E27A95">
        <w:rPr>
          <w:rFonts w:ascii="Arial" w:hAnsi="Arial" w:cs="Arial"/>
          <w:sz w:val="24"/>
          <w:szCs w:val="24"/>
        </w:rPr>
        <w:t>poin do pionu i do sznura, z </w:t>
      </w:r>
      <w:r w:rsidRPr="00C050BF">
        <w:rPr>
          <w:rFonts w:ascii="Arial" w:hAnsi="Arial" w:cs="Arial"/>
          <w:sz w:val="24"/>
          <w:szCs w:val="24"/>
        </w:rPr>
        <w:t>zachowaniem zgodności z rysunkiem, co do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odsa</w:t>
      </w:r>
      <w:r w:rsidR="00E27A95">
        <w:rPr>
          <w:rFonts w:ascii="Arial" w:hAnsi="Arial" w:cs="Arial"/>
          <w:sz w:val="24"/>
          <w:szCs w:val="24"/>
        </w:rPr>
        <w:t>dzek, wyskoków, otworów, itp. W </w:t>
      </w:r>
      <w:r w:rsidRPr="00C050BF">
        <w:rPr>
          <w:rFonts w:ascii="Arial" w:hAnsi="Arial" w:cs="Arial"/>
          <w:sz w:val="24"/>
          <w:szCs w:val="24"/>
        </w:rPr>
        <w:t>pierwszej kolejności należy wykonać mury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nośne i słupy. Ścianki działowe grubości poniżej 1 cegły należy murować nie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wcześniej niż po zakończeniu ścian głównych danej kondygnacji. Mury należy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wznosić możliwie równomiernie na całej ich długości. Różnica poziomów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poszczególnych części murów podczas wykonywania danego budynku nie powinna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przekraczać 4,0 m dla murów z cegły i 3,0 m dla murów z bloków i pustaków. W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miejscu połączenia murów wykonanych niejednocześnie należy stosować strzępia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zazębione końcowe. W przypadku konieczności zastosowania większej różnicy w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poziomach wznoszonych murów niż 4,0 lub 3,0 m należy dokonać tego strzępiami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schodowymi lub zastosować przerwy dylatacyjne. Cegły lub inne elementy układane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 zaprawie powinny być czyste i wolne od kurzu. Przy murowaniu cegłą suchą,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zwłaszcza w okresie letnim, należy cegły przed ułożeniem w murze polewać lub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moczyć wodą. Przy wykonywaniu murów silnie obciążonych na zaprawie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cementowej, konieczne jest moczenie cegły suchej. Stosowanie cegły, bloków lub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pustaków kilku rodzajów i klas jest dozwolone, jednak pod warunkiem przestrzegania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zasady, że każda ściana powinna być wykonana z cegły, bloków lub pustaków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jednego wymiaru i jednej klasy. Izolację wodoszczelną poziomą w budynkach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murowanych należy zawsze wykonywać na wysokości, co najmniej 15 cm nad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terenem, niezależnie od poziomej izolacji wodochronnej murów fundamentowych.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Wnęki i bruzdy instalacyjne należy wykonywać jednocześnie ze wznoszeniem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murów. Konstrukcje </w:t>
      </w:r>
      <w:r w:rsidR="00E27A95">
        <w:rPr>
          <w:rFonts w:ascii="Arial" w:hAnsi="Arial" w:cs="Arial"/>
          <w:sz w:val="24"/>
          <w:szCs w:val="24"/>
        </w:rPr>
        <w:t>murowe grubości mniejszej niż 1 </w:t>
      </w:r>
      <w:r w:rsidRPr="00C050BF">
        <w:rPr>
          <w:rFonts w:ascii="Arial" w:hAnsi="Arial" w:cs="Arial"/>
          <w:sz w:val="24"/>
          <w:szCs w:val="24"/>
        </w:rPr>
        <w:t>cegła (ścianki działowe,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sklepienia, gzymsy, kominy, itp.) mogą być wykonywane tylko </w:t>
      </w:r>
      <w:r w:rsidRPr="00C050BF">
        <w:rPr>
          <w:rFonts w:ascii="Arial" w:hAnsi="Arial" w:cs="Arial"/>
          <w:sz w:val="24"/>
          <w:szCs w:val="24"/>
        </w:rPr>
        <w:lastRenderedPageBreak/>
        <w:t>przy temperaturze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powyżej 0</w:t>
      </w:r>
      <w:r w:rsidRPr="00E27A95">
        <w:rPr>
          <w:rFonts w:ascii="Arial" w:hAnsi="Arial" w:cs="Arial"/>
          <w:sz w:val="24"/>
          <w:szCs w:val="24"/>
          <w:vertAlign w:val="superscript"/>
        </w:rPr>
        <w:t>0</w:t>
      </w:r>
      <w:r w:rsidRPr="00C050BF">
        <w:rPr>
          <w:rFonts w:ascii="Arial" w:hAnsi="Arial" w:cs="Arial"/>
          <w:sz w:val="24"/>
          <w:szCs w:val="24"/>
        </w:rPr>
        <w:t>C. Wykonywanie konstrukcji murowych gruboś</w:t>
      </w:r>
      <w:r w:rsidR="00E27A95">
        <w:rPr>
          <w:rFonts w:ascii="Arial" w:hAnsi="Arial" w:cs="Arial"/>
          <w:sz w:val="24"/>
          <w:szCs w:val="24"/>
        </w:rPr>
        <w:t>ci 1 cegły i </w:t>
      </w:r>
      <w:r w:rsidRPr="00C050BF">
        <w:rPr>
          <w:rFonts w:ascii="Arial" w:hAnsi="Arial" w:cs="Arial"/>
          <w:sz w:val="24"/>
          <w:szCs w:val="24"/>
        </w:rPr>
        <w:t>grubszych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dopuszcza się w temperaturze poniżej 0</w:t>
      </w:r>
      <w:r w:rsidRPr="00C050BF">
        <w:rPr>
          <w:rFonts w:ascii="Arial" w:hAnsi="Arial" w:cs="Arial"/>
          <w:sz w:val="16"/>
          <w:szCs w:val="16"/>
        </w:rPr>
        <w:t>0</w:t>
      </w:r>
      <w:r w:rsidRPr="00C050BF">
        <w:rPr>
          <w:rFonts w:ascii="Arial" w:hAnsi="Arial" w:cs="Arial"/>
          <w:sz w:val="24"/>
          <w:szCs w:val="24"/>
        </w:rPr>
        <w:t>C, pod warunkiem zastosowania środków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umożliwiających wiązanie i twardnienie zaprawy. W przypadku przerwania robót na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okres zimowy lub z innych przyczyn, wierzchnie warstwy murów powinny być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zabezpieczone przed szkodliwym działaniem czynników atmosferycznych poprzez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przykrycie murów folią lub papą. Przy wznawianiu robót po dłuższej przerwie w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robotach należy sprawdzić stan techniczny murów, łącznie ze zdjęciem wierzchnich</w:t>
      </w:r>
      <w:r w:rsidR="00E27A9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warstw cegieł i uszkodzonej zaprawy.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6. Materiały.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 xml:space="preserve">· Cegła modularna </w:t>
      </w:r>
      <w:proofErr w:type="spellStart"/>
      <w:r w:rsidR="00C050BF" w:rsidRPr="00C050BF">
        <w:rPr>
          <w:rFonts w:ascii="Arial" w:hAnsi="Arial" w:cs="Arial"/>
          <w:sz w:val="24"/>
          <w:szCs w:val="24"/>
        </w:rPr>
        <w:t>gr</w:t>
      </w:r>
      <w:proofErr w:type="spellEnd"/>
      <w:r w:rsidR="00C050BF" w:rsidRPr="00C050BF">
        <w:rPr>
          <w:rFonts w:ascii="Arial" w:hAnsi="Arial" w:cs="Arial"/>
          <w:sz w:val="24"/>
          <w:szCs w:val="24"/>
        </w:rPr>
        <w:t xml:space="preserve"> 9 cm ,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 xml:space="preserve">· zaprawa cementowo-wapienna marki </w:t>
      </w:r>
      <w:proofErr w:type="spellStart"/>
      <w:r w:rsidR="00C050BF" w:rsidRPr="00C050BF">
        <w:rPr>
          <w:rFonts w:ascii="Arial" w:hAnsi="Arial" w:cs="Arial"/>
          <w:sz w:val="24"/>
          <w:szCs w:val="24"/>
        </w:rPr>
        <w:t>Rz</w:t>
      </w:r>
      <w:proofErr w:type="spellEnd"/>
      <w:r w:rsidR="00C050BF" w:rsidRPr="00C050BF">
        <w:rPr>
          <w:rFonts w:ascii="Arial" w:hAnsi="Arial" w:cs="Arial"/>
          <w:sz w:val="24"/>
          <w:szCs w:val="24"/>
        </w:rPr>
        <w:t xml:space="preserve"> = 3 MP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zaprawa cementowa ,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-· </w:t>
      </w:r>
      <w:r w:rsidR="00C050BF" w:rsidRPr="00C050BF">
        <w:rPr>
          <w:rFonts w:ascii="Arial" w:hAnsi="Arial" w:cs="Arial"/>
          <w:sz w:val="24"/>
          <w:szCs w:val="24"/>
        </w:rPr>
        <w:t>Cegła</w:t>
      </w:r>
      <w:r>
        <w:rPr>
          <w:rFonts w:ascii="Arial" w:hAnsi="Arial" w:cs="Arial"/>
          <w:sz w:val="24"/>
          <w:szCs w:val="24"/>
        </w:rPr>
        <w:t xml:space="preserve"> dziurawka o wym. 6*12*25 cm, </w:t>
      </w:r>
      <w:r w:rsidR="00C050BF" w:rsidRPr="00C050BF">
        <w:rPr>
          <w:rFonts w:ascii="Arial" w:hAnsi="Arial" w:cs="Arial"/>
          <w:sz w:val="24"/>
          <w:szCs w:val="24"/>
        </w:rPr>
        <w:t>mrozoodporność 15 cykli, o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 xml:space="preserve">nasiąkliwości </w:t>
      </w:r>
      <w:proofErr w:type="spellStart"/>
      <w:r w:rsidR="00C050BF" w:rsidRPr="00C050BF">
        <w:rPr>
          <w:rFonts w:ascii="Arial" w:hAnsi="Arial" w:cs="Arial"/>
          <w:sz w:val="24"/>
          <w:szCs w:val="24"/>
        </w:rPr>
        <w:t>kl</w:t>
      </w:r>
      <w:proofErr w:type="spellEnd"/>
      <w:r w:rsidR="00C050BF" w:rsidRPr="00C050BF">
        <w:rPr>
          <w:rFonts w:ascii="Arial" w:hAnsi="Arial" w:cs="Arial"/>
          <w:sz w:val="24"/>
          <w:szCs w:val="24"/>
        </w:rPr>
        <w:t xml:space="preserve"> III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Nadproża typ L19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Nadproża stalowe dwuteownik 140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 xml:space="preserve">· Siatka </w:t>
      </w:r>
      <w:proofErr w:type="spellStart"/>
      <w:r w:rsidR="00C050BF" w:rsidRPr="00C050BF">
        <w:rPr>
          <w:rFonts w:ascii="Arial" w:hAnsi="Arial" w:cs="Arial"/>
          <w:sz w:val="24"/>
          <w:szCs w:val="24"/>
        </w:rPr>
        <w:t>rabitsa</w:t>
      </w:r>
      <w:proofErr w:type="spellEnd"/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 xml:space="preserve">· Płyty z wełny mineralnej </w:t>
      </w:r>
      <w:proofErr w:type="spellStart"/>
      <w:r w:rsidR="00C050BF" w:rsidRPr="00C050BF">
        <w:rPr>
          <w:rFonts w:ascii="Arial" w:hAnsi="Arial" w:cs="Arial"/>
          <w:sz w:val="24"/>
          <w:szCs w:val="24"/>
        </w:rPr>
        <w:t>gr</w:t>
      </w:r>
      <w:proofErr w:type="spellEnd"/>
      <w:r w:rsidR="00C050BF" w:rsidRPr="00C050BF">
        <w:rPr>
          <w:rFonts w:ascii="Arial" w:hAnsi="Arial" w:cs="Arial"/>
          <w:sz w:val="24"/>
          <w:szCs w:val="24"/>
        </w:rPr>
        <w:t xml:space="preserve"> 6cm</w:t>
      </w:r>
    </w:p>
    <w:p w:rsidR="00C050BF" w:rsidRPr="00C050BF" w:rsidRDefault="00E27A95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Łączniki z stali nierdzewnej ø 4.5 mm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Dostarczane na plac budowy materiały i zaprawy należy kontrolować pod względem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ich jakości. Zasady dokonywania takiej kontroli ustala Inspektor nadzoru z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</w:t>
      </w:r>
      <w:r w:rsidR="00D55F10">
        <w:rPr>
          <w:rFonts w:ascii="Arial" w:hAnsi="Arial" w:cs="Arial"/>
          <w:sz w:val="24"/>
          <w:szCs w:val="24"/>
        </w:rPr>
        <w:t>rozumieniu z </w:t>
      </w:r>
      <w:r w:rsidRPr="00C050BF">
        <w:rPr>
          <w:rFonts w:ascii="Arial" w:hAnsi="Arial" w:cs="Arial"/>
          <w:sz w:val="24"/>
          <w:szCs w:val="24"/>
        </w:rPr>
        <w:t>kierownikiem budowy.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7. Sprzęt</w:t>
      </w:r>
      <w:r w:rsidRPr="00C050BF">
        <w:rPr>
          <w:rFonts w:ascii="Arial" w:hAnsi="Arial" w:cs="Arial"/>
          <w:b/>
          <w:bCs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Skrzynia do zapraw, kielnia murarska, czerpak blaszany, poziomica, łaty kierująca i</w:t>
      </w:r>
      <w:r w:rsidR="00D55F10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murarska, warstwomierz narożny, pion i sznur murarski, betoniarka elektryczna,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wiadra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8. Transport.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Samochód ciężarowy, rozładunek ręczny lub mechaniczny, wózek widłowy, taczki,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dźwig pionowy lub wciągarka ręczna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9. Kontrola jakości.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Kontrola jakości polega na sprawdzeniu, czy dostarczone materiały i wyroby zostały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dopuszczone do obrotu i stosowania w budownictwie oraz na sprawdzeniu ich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właściwości technicznych. Przypadku braku dokumentów potwierdzających ich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jakość lub gdy zachodzi obawa, że dostarczone wyroby nie spełniają wymagań SST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Wykonawca przeprowadza, na własny koszt, badania makroskopowe, a w razie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potrzeby laboratoryjne. O wynikach przeprowadzonych badań informuje niezwłocznie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Inspektora nadzoru.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 przypadku, gdy zaprawa wytwarzana jest na placu budowy należy jej skład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uzgodnić z Inspektorem nadzoru, odnotować go w dzienniku budowy oraz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kontrolować markę zaprawy i jej konsystencję w sposób podany w obowiązującej</w:t>
      </w:r>
      <w:r w:rsidR="00D55F10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normie.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Sprawdzenie jakości cegieł, pustaków i bloczków należy przeprowadzać pośrednio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 podstawie zapisów w dzienniku budowy i innych dokumentów stwierdzających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zgodność cech użytych materiałów z wymaganiami dokumentacji technicznej oraz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odnośnymi normami. Nie dopuszcza się materiałów nie mających atestów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stwierdzających ich jakość.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Wyniki odbioru materiałów i wyrobów powinny być każdorazowo wpisywane do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dziennika budowy.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Mury z bloczków z betonu komórkowego powinny być wykonane zgodnie z zasadami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sztuki budowlanej, wymaganiami normowymi oraz warunkami niniejszej SST.</w:t>
      </w:r>
    </w:p>
    <w:p w:rsidR="002A6342" w:rsidRDefault="002A634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lastRenderedPageBreak/>
        <w:t>11. Jednostka obmiaru.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</w:t>
      </w:r>
      <w:r w:rsidRPr="002A6342">
        <w:rPr>
          <w:rFonts w:ascii="Arial" w:hAnsi="Arial" w:cs="Arial"/>
          <w:sz w:val="24"/>
          <w:szCs w:val="24"/>
          <w:vertAlign w:val="superscript"/>
        </w:rPr>
        <w:t xml:space="preserve">2 </w:t>
      </w:r>
      <w:r w:rsidRPr="00C050BF">
        <w:rPr>
          <w:rFonts w:ascii="Arial" w:hAnsi="Arial" w:cs="Arial"/>
          <w:sz w:val="24"/>
          <w:szCs w:val="24"/>
        </w:rPr>
        <w:t>– powierzchnia ścian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12. Odbiór.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Wyniki odbioru materiałów i wyrobów należy każdorazowo wpisywać do dziennika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budowy.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Odbioru robót dokonuje Inspektor Nadzoru na podstawie odbiorów częściowych,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przeglądu, wpisów do dziennika budowy i sprawdzeniu wykonanych robót z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dokumentacją projektową.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13. Podstawa płatno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Zgodnie z kontraktem.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14. Przepisy zwi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zane</w:t>
      </w:r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Polskie Normy.</w:t>
      </w:r>
      <w:r w:rsidR="002A63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Wytyczne producenta</w:t>
      </w:r>
    </w:p>
    <w:p w:rsidR="002A6342" w:rsidRDefault="002A634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ST.03. ROBOTY TYNKARSKIE I OKŁADZINOWE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 WST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P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1.1. Przedmiot SST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Przedmiotem niniejszej szczegółowej specyfikacji technicznej są wymagania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dotyczące wykonania i odbioru tynków wewnętrznych. realizacji zadania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="003A1112">
        <w:rPr>
          <w:rFonts w:ascii="Arial" w:hAnsi="Arial" w:cs="Arial"/>
          <w:b/>
          <w:bCs/>
          <w:color w:val="000000"/>
          <w:sz w:val="24"/>
          <w:szCs w:val="24"/>
        </w:rPr>
        <w:t>Rozbudowa i </w:t>
      </w:r>
      <w:r w:rsidR="003A1112" w:rsidRPr="00C91508">
        <w:rPr>
          <w:rFonts w:ascii="Arial" w:hAnsi="Arial" w:cs="Arial"/>
          <w:b/>
          <w:bCs/>
          <w:color w:val="000000"/>
          <w:sz w:val="24"/>
          <w:szCs w:val="24"/>
        </w:rPr>
        <w:t>modernizacja infrastruktury Miejskiego Centrum Kultury w Leżajsku</w:t>
      </w:r>
    </w:p>
    <w:p w:rsidR="003A1112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Klasyfikacja wg Wspólnego Słownika Zamówień (CPV)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1.2. Zakres stosowania SST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Szczegółowa specyfikacja techniczna jest stosowana jako dokument przetargowy i</w:t>
      </w:r>
      <w:r w:rsidR="003A1112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kontraktowy przy zlecaniu i realizacji robót wymienionych w pkt.1.1.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1.3. Zakres robót obj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tych SST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Roboty, których dotyczy specyfikacja, obejmują wszystkie czynności umożliwiające i</w:t>
      </w:r>
      <w:r w:rsidR="003A1112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mające na celu wykonanie: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Uzupełnienie tynków zwykłych wewnętrznych po demontażu</w:t>
      </w:r>
      <w:r>
        <w:rPr>
          <w:rFonts w:ascii="Arial" w:hAnsi="Arial" w:cs="Arial"/>
          <w:sz w:val="24"/>
          <w:szCs w:val="24"/>
        </w:rPr>
        <w:t xml:space="preserve"> stolarki, boazerii i </w:t>
      </w:r>
      <w:r w:rsidR="00C050BF" w:rsidRPr="00C050BF">
        <w:rPr>
          <w:rFonts w:ascii="Arial" w:hAnsi="Arial" w:cs="Arial"/>
          <w:sz w:val="24"/>
          <w:szCs w:val="24"/>
        </w:rPr>
        <w:t>robotach instalacyjnych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Przetarcie istniejących tynków wewnętrznych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powlekanie siatki tynkarskiej cięto-ciągnionej na stopkach belek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stalowych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wykonanie tynków wewnętrznych zwykłych kategorii III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wykonanie tynków strukturalnych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licowanie ścian płytkami glazurowanymi o wymiarach 32,6x45 na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zaprawie klejowej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Licowanie ścian formatkami z szkła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Wykonanie okładziny ścian płyt g – karton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Wykonanie stropów podwieszonych z płyt gips-karton na konstrukcji z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profili metalowych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Naprawa profili ciągnionych po robotach instalacyjnych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Wykonanie sztablatur, na ścianach, sufitach, boniach i sztukateriach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wykonanie sztablatur na elementach ciągnionych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Mocowanie gzymsu z profili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wykonanie innych prac wynikających z zapisu w treści przedmiaru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1.4. Okre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lenia podstawowe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Określenia podane w niniejszej SST są zgodne z obowiązującymi odpowiednimi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normami.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1.5. Ogólne wymagania dotycz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ce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Wykonawca robót jest odpowiedzialny za jakość ich wykonania oraz za zgodność z</w:t>
      </w:r>
      <w:r w:rsidR="003A1112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dokumentacją projektową, SST i poleceniami Inżyniera.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2. MATERIAŁY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2.1. Woda (PN-EN 1008:2004)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 przygotowania zapraw stosować można każdą wodę zdatną do picia, oraz wodę z</w:t>
      </w:r>
      <w:r w:rsidR="003A1112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rzeki lub jeziora.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Niedozwolone jest użycie wód ściekowych, kanalizacyjnych bagiennych oraz wód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zawierających tłuszcze organiczne, oleje i muł.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2.2. Piasek (PN-EN 13139:2003)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2.2.1. Piasek powinien spełniać wymagania obow</w:t>
      </w:r>
      <w:r w:rsidR="003A1112">
        <w:rPr>
          <w:rFonts w:ascii="Arial" w:hAnsi="Arial" w:cs="Arial"/>
          <w:sz w:val="24"/>
          <w:szCs w:val="24"/>
        </w:rPr>
        <w:t>iązującej normy przedmiotowe, a </w:t>
      </w:r>
      <w:r w:rsidRPr="00C050BF">
        <w:rPr>
          <w:rFonts w:ascii="Arial" w:hAnsi="Arial" w:cs="Arial"/>
          <w:sz w:val="24"/>
          <w:szCs w:val="24"/>
        </w:rPr>
        <w:t>w</w:t>
      </w:r>
      <w:r w:rsidR="003A1112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szczególności: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nie zawierać domieszek organicznych,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mieć frakcje różnych wymiarów, a mianowicie: piasek drobnoziarnisty 0,25-0,5 mm,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piasek średnioziarnisty 0,5-1,0 mm, piasek gruboziarnisty 1,0-2,0 </w:t>
      </w:r>
      <w:proofErr w:type="spellStart"/>
      <w:r w:rsidRPr="00C050BF">
        <w:rPr>
          <w:rFonts w:ascii="Arial" w:hAnsi="Arial" w:cs="Arial"/>
          <w:sz w:val="24"/>
          <w:szCs w:val="24"/>
        </w:rPr>
        <w:t>mm</w:t>
      </w:r>
      <w:proofErr w:type="spellEnd"/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2.2.2. Do spodnich warstw tynku należy stosować piasek gruboziarnisty, do warstw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wierzchnich – średnioziarnisty.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2.2.3. Do gładzi piasek powinien być drobnoziarnisty i przechodzić całkowicie przez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sito o prześwicie 0,5 </w:t>
      </w:r>
      <w:proofErr w:type="spellStart"/>
      <w:r w:rsidRPr="00C050BF">
        <w:rPr>
          <w:rFonts w:ascii="Arial" w:hAnsi="Arial" w:cs="Arial"/>
          <w:sz w:val="24"/>
          <w:szCs w:val="24"/>
        </w:rPr>
        <w:t>mm</w:t>
      </w:r>
      <w:proofErr w:type="spellEnd"/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2.3. Zaprawy budowlane cementowo-wapienne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Marka i skład zaprawy powinny być zgodne z wymaganiami normy państwowej.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Przygotowanie zapraw do robót murowych powinno być wykonywane mechanicznie.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Zaprawę należy przygotować w takiej ilości, aby mogła być wbudowana możliwie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wcześnie po jej przygotowaniu tj. ok. 3 godzin.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 zapraw tynkarskich należy stosować piasek rzeczny lub kopalniany.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 zapraw cementowo-wapiennych należy stosować cement portlandzki z dodatkiem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żużla lub popiołów lotnych 25 i 35 oraz cement hutniczy 25 pod warunkiem, że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temperatura otoczenia w ciągu 7 dni od chwili zużycia zaprawy nie będzie niższa niż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+5°C.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 zapraw cementowo-wapiennych należy stosować wapno sucho gaszone lub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gaszone w postaci ciasta wapiennego otrzymanego z wapna niegaszonego, które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powinno tworzyć jednolitą i jednobarwną masę, bez grudek niegaszonego wapna i</w:t>
      </w:r>
      <w:r w:rsidR="003A1112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zanieczyszczeń obcych. Skład objętościowy zapraw należy dobierać doświadczalnie,</w:t>
      </w:r>
      <w:r w:rsidR="003A1112">
        <w:rPr>
          <w:rFonts w:ascii="Arial" w:hAnsi="Arial" w:cs="Arial"/>
          <w:sz w:val="24"/>
          <w:szCs w:val="24"/>
        </w:rPr>
        <w:t xml:space="preserve"> w </w:t>
      </w:r>
      <w:r w:rsidRPr="00C050BF">
        <w:rPr>
          <w:rFonts w:ascii="Arial" w:hAnsi="Arial" w:cs="Arial"/>
          <w:sz w:val="24"/>
          <w:szCs w:val="24"/>
        </w:rPr>
        <w:t>zależności od wymaganej marki zaprawy oraz rodzaju cementu i wapna.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2.4. Gips szpachlowy do wykonania gładzi gipsowych powinien odpowiadać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wymaganiom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aktualnej normy państwowej i spełniać w szczególności następujące wymagania: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wytrzymałość na ściskanie (po 7 dniach twardnienia i wysuszenia do stałej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masy) – nie mniej niż 5 </w:t>
      </w:r>
      <w:proofErr w:type="spellStart"/>
      <w:r w:rsidRPr="00C050BF">
        <w:rPr>
          <w:rFonts w:ascii="Arial" w:hAnsi="Arial" w:cs="Arial"/>
          <w:sz w:val="24"/>
          <w:szCs w:val="24"/>
        </w:rPr>
        <w:t>MPa</w:t>
      </w:r>
      <w:proofErr w:type="spellEnd"/>
      <w:r w:rsidRPr="00C050BF">
        <w:rPr>
          <w:rFonts w:ascii="Arial" w:hAnsi="Arial" w:cs="Arial"/>
          <w:sz w:val="24"/>
          <w:szCs w:val="24"/>
        </w:rPr>
        <w:t>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odsiew na sicie o boku oczka kwadratowego 0,2 mm nie więcej niż 2% masy</w:t>
      </w:r>
      <w:r w:rsidR="003A1112">
        <w:rPr>
          <w:rFonts w:ascii="Arial" w:hAnsi="Arial" w:cs="Arial"/>
          <w:sz w:val="24"/>
          <w:szCs w:val="24"/>
        </w:rPr>
        <w:t xml:space="preserve"> spoiwa, a </w:t>
      </w:r>
      <w:r w:rsidRPr="00C050BF">
        <w:rPr>
          <w:rFonts w:ascii="Arial" w:hAnsi="Arial" w:cs="Arial"/>
          <w:sz w:val="24"/>
          <w:szCs w:val="24"/>
        </w:rPr>
        <w:t>odsiew na sicie 1,0 mm – 0%,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początek wiązania po 30-60 min,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ilość wody odciągniętej z zaczynu w ilości zawartej w pierścieniu przyrządu</w:t>
      </w:r>
      <w:r w:rsidR="003A111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050BF">
        <w:rPr>
          <w:rFonts w:ascii="Arial" w:hAnsi="Arial" w:cs="Arial"/>
          <w:sz w:val="24"/>
          <w:szCs w:val="24"/>
        </w:rPr>
        <w:t>Vicata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– nie więcej niż 0,5 g,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gips szpachlowy w ciągu 90 dni od daty wysyłki nie powinien wykazywać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odchyleń od wymagań normy.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2.5. Materiały do suchych tynków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2.5.1. Płyty gipsowo-kartonowe wg PN-B-79406:1997 i PN-B-79405:1997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2.5.2. Zaprawa gipsowa wg instrukcji producenta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2.5.3. Ruszty metalowe i łączniki wg instrukcji producenta.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2.5.4. Płytki ścienne o wymiarach 33,5 x 45 cm kształt i kolorystyka wg aranżacji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Wnętrz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2.5.5. systemowe zaprawy klejowe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2.5.6. Formatki z szkła kształt i kolorystyka wg aranżacji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Wnętrz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2.6. Siatka z włókna szklanego.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Wyroby ceramiczne: kolorystykę i rodzaj płytek określa dokumentacja wystroju wnętrz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rysunek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3. SPRZ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Roboty można wykonać przy użyciu dowolnego typu sprzętu.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4. TRANSPORT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Materiały i elementy mogą być przewożone dowolnymi środkami transportu.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Podczas transportu materiały i elementy konstrukcji powinny być zabezpieczone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przed uszkodzeniami lub utratą stateczności.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5. WYKONANIE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5.1. Ogólne zasady wykonywania tynków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 przystąpieniem do wykonywania robót tynkowych powinny być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zakończone wszystkie roboty stanu surowego, roboty instalacyjne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podtynkowe, zamurowane przebicia i bruzdy, osadzone ościeżnice drzwiowe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 okienne.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Tynki należy wykonywać w temperaturze nie niższej niż +5°C pod warunkiem, że</w:t>
      </w:r>
      <w:r w:rsidR="003A1112">
        <w:rPr>
          <w:rFonts w:ascii="Arial" w:hAnsi="Arial" w:cs="Arial"/>
          <w:sz w:val="24"/>
          <w:szCs w:val="24"/>
        </w:rPr>
        <w:t xml:space="preserve"> w </w:t>
      </w:r>
      <w:r w:rsidRPr="00C050BF">
        <w:rPr>
          <w:rFonts w:ascii="Arial" w:hAnsi="Arial" w:cs="Arial"/>
          <w:sz w:val="24"/>
          <w:szCs w:val="24"/>
        </w:rPr>
        <w:t>ciągu doby nie nastąpi spadek poniżej 0°C.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 niższych temperaturach można wykonywać tynki jedynie przy zastosowaniu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odpowiednich środków zabezpieczających, zgodnie z „Wytycznymi wykonywania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robót budowlano-montażowych w okresie obniżonych temperatur”.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Zaleca się chronić świeżo wykonane tynki zewnętrzne w ciągu pierwszych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dwóch dni przed nasłonecznieniem dłuższym niż dwie godziny dziennie.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okresie wysokich temperatur świeżo wykonane tynki powinny być w czasie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wiąz</w:t>
      </w:r>
      <w:r w:rsidR="003A1112">
        <w:rPr>
          <w:rFonts w:ascii="Arial" w:hAnsi="Arial" w:cs="Arial"/>
          <w:sz w:val="24"/>
          <w:szCs w:val="24"/>
        </w:rPr>
        <w:t>ania i twardnienia, tj. w </w:t>
      </w:r>
      <w:r w:rsidRPr="00C050BF">
        <w:rPr>
          <w:rFonts w:ascii="Arial" w:hAnsi="Arial" w:cs="Arial"/>
          <w:sz w:val="24"/>
          <w:szCs w:val="24"/>
        </w:rPr>
        <w:t>ciągu 1 tygodnia, zwilżane wodą.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Tynki z suchych mieszanek tynkarskich fabrycznie przygotowanych do wykonania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reperacji powierzchni , układane jednowarstwowo lub dwuwarstwowo wykonywane</w:t>
      </w:r>
      <w:r w:rsidR="003A1112">
        <w:rPr>
          <w:rFonts w:ascii="Arial" w:hAnsi="Arial" w:cs="Arial"/>
          <w:sz w:val="24"/>
          <w:szCs w:val="24"/>
        </w:rPr>
        <w:t xml:space="preserve"> są w </w:t>
      </w:r>
      <w:r w:rsidRPr="00C050BF">
        <w:rPr>
          <w:rFonts w:ascii="Arial" w:hAnsi="Arial" w:cs="Arial"/>
          <w:sz w:val="24"/>
          <w:szCs w:val="24"/>
        </w:rPr>
        <w:t>łącznej grubości do 5 mm, obrabiane na gładko i wygładzane do momentu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uzyskania absolutnie równej nieporowatej powierzchni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5.2. Przygotowanie podłoży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5.2.1.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Bezpośrednio przed tynkowaniem podłoże należy oczyścić z kurzu szczotkami oraz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usunąć plamy z rdzy i substancji tłustych. Plamy z substancji tłustych można usunąć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przez zmycie 10% roztworem szarego mydła lub przez wypalenie lampą benzynową.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Nadmiernie suchą powierzchnię podłoża należy zwilżyć wodą.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5.3. Wykonywania tynków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5.3.1. Tynk trójwarstwowy powinien być wykonany z obrzutki, narzutu i gładzi. Narzut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tynków wewnętrznych należy wykonać według pasów i listew kierunkowych.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5.3.2. Gładź należy nanosić po związaniu warstwy narzutu, lecz przed jej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stwardnieniem. Podczas zacierania warstwa gładzi powinna być mocno dociskana do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warstwy narzutu.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Grubość gładzi gipsowej 1+3 </w:t>
      </w:r>
      <w:proofErr w:type="spellStart"/>
      <w:r w:rsidRPr="00C050BF">
        <w:rPr>
          <w:rFonts w:ascii="Arial" w:hAnsi="Arial" w:cs="Arial"/>
          <w:sz w:val="24"/>
          <w:szCs w:val="24"/>
        </w:rPr>
        <w:t>mm</w:t>
      </w:r>
      <w:proofErr w:type="spellEnd"/>
      <w:r w:rsidRPr="00C050BF">
        <w:rPr>
          <w:rFonts w:ascii="Arial" w:hAnsi="Arial" w:cs="Arial"/>
          <w:sz w:val="24"/>
          <w:szCs w:val="24"/>
        </w:rPr>
        <w:t>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Należy stosować zaprawy cementowo-wapienne – w tynkach nie narażonych na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zawilgocenie o stosunku 1:1:4, – w tynkach narażonych na zawilgocenie oraz w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tynkach zewnętrznych o stosunku 1:1:2.Wilgotność </w:t>
      </w:r>
      <w:proofErr w:type="spellStart"/>
      <w:r w:rsidRPr="00C050BF">
        <w:rPr>
          <w:rFonts w:ascii="Arial" w:hAnsi="Arial" w:cs="Arial"/>
          <w:sz w:val="24"/>
          <w:szCs w:val="24"/>
        </w:rPr>
        <w:t>podłozy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gipsowych nie może być</w:t>
      </w:r>
      <w:r w:rsidR="003A1112">
        <w:rPr>
          <w:rFonts w:ascii="Arial" w:hAnsi="Arial" w:cs="Arial"/>
          <w:sz w:val="24"/>
          <w:szCs w:val="24"/>
        </w:rPr>
        <w:t xml:space="preserve"> większa niż 7% (wagowo), a </w:t>
      </w:r>
      <w:r w:rsidRPr="00C050BF">
        <w:rPr>
          <w:rFonts w:ascii="Arial" w:hAnsi="Arial" w:cs="Arial"/>
          <w:sz w:val="24"/>
          <w:szCs w:val="24"/>
        </w:rPr>
        <w:t>pozostałych podłoży 8%.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5.4. Wykonywanie suchych tynków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Suche tynki z płyt gipsowo-kartonowych można układać: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bezpośrednio na podłożu – na deskowaniu o gładkiej powierzchni oraz na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konstrukcji stalowej lub aluminiowej,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na podkładzie z placków zaczynu gipsowego lub na podkładzie z listew lub łat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drewnianych, umocowanych do podłoża.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Mocowanie płyt gipsowo-kartonowych do rusztu wykonuje się specjalnymi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blachowkrętami przystosowanych do używania wkrętarek. Mocując płyty do rusztu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należy zwracać uwagę aby płyty nie spoczywały bezpośrednio na podłodze ale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powinny być podniesione i dociśnięte do sufitu (dystans między podłogą a krawędzią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płyty winien wynosić ok. 10 mm).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Złącza płyt należy okleić taśmą papierową perforowaną lub</w:t>
      </w:r>
      <w:r w:rsidR="003A1112">
        <w:rPr>
          <w:rFonts w:ascii="Arial" w:hAnsi="Arial" w:cs="Arial"/>
          <w:sz w:val="24"/>
          <w:szCs w:val="24"/>
        </w:rPr>
        <w:t xml:space="preserve"> z </w:t>
      </w:r>
      <w:r w:rsidRPr="00C050BF">
        <w:rPr>
          <w:rFonts w:ascii="Arial" w:hAnsi="Arial" w:cs="Arial"/>
          <w:sz w:val="24"/>
          <w:szCs w:val="24"/>
        </w:rPr>
        <w:t>włókna szklanego i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zaszpachlować zaprawą gipsową.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5.5 Kryteria oceny jakości i odbioru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sprawdzenie odbiorów międzyoperacyjnych podłoża i materiałów,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sprawdzenie dokładności spoin wg normy PN-72/B-06190.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5.6 Sposób użycia zapraw cementowych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Zaprawę cementową można mieszać przy pomocy wszelkich mieszadeł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mechanicznych lub ręcznie. Na jeden worek gotowej zaprawy potrzeba ok. 5,5 l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czystej wody. Prace przy użyciu zaprawy można prowadzić w zakresie temperatur od</w:t>
      </w:r>
      <w:r w:rsidR="003A1112">
        <w:rPr>
          <w:rFonts w:ascii="Arial" w:hAnsi="Arial" w:cs="Arial"/>
          <w:sz w:val="24"/>
          <w:szCs w:val="24"/>
        </w:rPr>
        <w:t xml:space="preserve"> +5 do +25 stopni C. W </w:t>
      </w:r>
      <w:r w:rsidRPr="00C050BF">
        <w:rPr>
          <w:rFonts w:ascii="Arial" w:hAnsi="Arial" w:cs="Arial"/>
          <w:sz w:val="24"/>
          <w:szCs w:val="24"/>
        </w:rPr>
        <w:t>pierwszym okresie dojrzewania zaprawy można dodatkowo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pielęgnować świeżą zaprawą przy pomocy zraszania wodą. W pomieszczeniach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gdzie są wykonywane prace, należy zapewnić dobrą cyrkulację powietrza, tak aby</w:t>
      </w:r>
      <w:r w:rsidR="003A1112">
        <w:rPr>
          <w:rFonts w:ascii="Arial" w:hAnsi="Arial" w:cs="Arial"/>
          <w:sz w:val="24"/>
          <w:szCs w:val="24"/>
        </w:rPr>
        <w:t xml:space="preserve"> odparowana woda z </w:t>
      </w:r>
      <w:r w:rsidRPr="00C050BF">
        <w:rPr>
          <w:rFonts w:ascii="Arial" w:hAnsi="Arial" w:cs="Arial"/>
          <w:sz w:val="24"/>
          <w:szCs w:val="24"/>
        </w:rPr>
        <w:t>zaprawy nie skraplała się na ścianach i oknach. W przypadku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wykonywania wylewek podłogowych należy pamiętać o przygotowaniu podłoża tak,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aby było wolne od luźnych elementów, spójne, nie sypiące się - jeżeli podłoże będzie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wykazywać wyżej wymienione wady, należy zastosować grunt stabilizujący podłoże.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Zaplanować dylatację oraz wstawić siatkę przeciw skurczową, minimalną grubość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wylewki podłoża to 30 </w:t>
      </w:r>
      <w:proofErr w:type="spellStart"/>
      <w:r w:rsidRPr="00C050BF">
        <w:rPr>
          <w:rFonts w:ascii="Arial" w:hAnsi="Arial" w:cs="Arial"/>
          <w:sz w:val="24"/>
          <w:szCs w:val="24"/>
        </w:rPr>
        <w:t>mm</w:t>
      </w:r>
      <w:proofErr w:type="spellEnd"/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3A111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5.7 Gładzie</w:t>
      </w:r>
      <w:r w:rsidR="00C050BF" w:rsidRPr="00C050BF">
        <w:rPr>
          <w:rFonts w:ascii="Arial" w:hAnsi="Arial" w:cs="Arial"/>
          <w:sz w:val="24"/>
          <w:szCs w:val="24"/>
        </w:rPr>
        <w:t>: Gładź zacieramy packą na gładko. Na przejściach przewodów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instalacyjnych przez tynk montujemy rozety maskujące. Osadzamy drobne elementy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ślusarskie (kratki wentylacyjne, odbojnice drzwiowe, uchwyty do zamknięć, kotwy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montażowe odbojnic). Stanowisko robocze po wykonaniu robót oczyścić z resztek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zaprawy i wywieść gruz. Rozebrać i oczyścić rusztowania. Zlikwidować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zabezpieczenia.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5.8 Wykonanie wykładziny.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Płytki ceramiczne przed przyklejeniem należy posegregować według wymiarów,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gatunków i odcieni oraz wyznaczyć linię, od której układane będą płytki. Następnie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przygotowuje się kompozycję klejącą zgodnie z instrukcją producenta. Należy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rozprowadzić ją po podłożu pacą ząbkowaną, ustawioną pod kątem 50ºC.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Kompozycja powinna być nałożoną równomiernie i pokrywać całą powierzchnię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podłoża. Powierzchnia z nałożoną warstwą kompozycji klejącej powinna pozwolić na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wykonanie wykładzin w ciągu 10 minut.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 nałożeniu kompozycji klejącej płytki układa się od wyznaczonej linii. Nakładając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płytkę, należy ja lekko przesunąć po podłożu ( ok. 1-2 cm ), ustawić w żądanej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pozycji docisnąć tak, aby warstwa kleju pod płytką miała grubość 6-8mm.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Przesunięcie nie może powodować zgarniania kompozycji klejowej. W celu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dokładnego umocowania płytki i utrzymania oczekiwanej szerokości spoiny należy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stosować wkładki dystansowe. Po wykonaniu fragmentu wykładziny należy usunąć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nadmiar kleju ze spoiny między płytkami.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Zaleca się, aby szerokość spoin wynosiła przy płytkach o długości boku: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od 200 mm do 600 mm około 4 mm,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- powyżej 600 mm około 5-20 </w:t>
      </w:r>
      <w:proofErr w:type="spellStart"/>
      <w:r w:rsidRPr="00C050BF">
        <w:rPr>
          <w:rFonts w:ascii="Arial" w:hAnsi="Arial" w:cs="Arial"/>
          <w:sz w:val="24"/>
          <w:szCs w:val="24"/>
        </w:rPr>
        <w:t>mm</w:t>
      </w:r>
      <w:proofErr w:type="spellEnd"/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Po związaniu kleju należy usunąć wkładki dystansowe i wypełnić spoiny zaprawą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spoinowania na menisk wklęsły. W wykładzinie należy wykonać dylatację w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miejscach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dylatacji podkładu, a szczeliny dylatacyjne wypełnić masą dylatacyjną lub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zastosować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specjalne wkładki. Masa dylatacyjna i wkładki dylatacyjne powinny mieć aktualną</w:t>
      </w:r>
      <w:r w:rsidR="003A111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aprobatę techniczną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6. KONTROLA JAKO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6.1. Zaprawy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 przypadku gdy zaprawa wytwarzana jest na placu budowy, należy kontrolować jej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markę i konsystencję w sposób podany w obowiązującej normie.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Wyniki odbiorów materiałów i wyrobów powinny być każdorazowo wpisywane do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dziennika budowy.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6.3. Płyty gipsowo-kartonowe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Strona licowa płyt nie powinna mieć szwów, krawędzie płyt powinny być proste lub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spłaszczone.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Gładzie szpachlowe. Odchylenie powierzchni i krawędzi od kierunku poziomego nie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większe niż 2 mm na 1 mb i nie większe niż 3 mm na całej powierzchni ograniczonej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ściankami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7. OBMIAR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Jednostką obmiarową robót jest m</w:t>
      </w:r>
      <w:r w:rsidRPr="00C050BF">
        <w:rPr>
          <w:rFonts w:ascii="Arial" w:hAnsi="Arial" w:cs="Arial"/>
          <w:sz w:val="16"/>
          <w:szCs w:val="16"/>
        </w:rPr>
        <w:t>2</w:t>
      </w:r>
      <w:r w:rsidRPr="00C050BF">
        <w:rPr>
          <w:rFonts w:ascii="Arial" w:hAnsi="Arial" w:cs="Arial"/>
          <w:sz w:val="24"/>
          <w:szCs w:val="24"/>
        </w:rPr>
        <w:t>. Ilość robót określa się na podstawie projektu z</w:t>
      </w:r>
      <w:r w:rsidR="00EE2D47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uwzględnieniem zmian zaaprobowanych przez Inżyniera i sprawdzonych w naturze.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8. ODBIÓR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8.1. Odbiór podłoża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Odbiór podłoża należy przeprowadzić bezpośrednio przed przystąpieniem do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robót tynkowych. Podłoże powinno być przygotowane zgodnie z wymaganiami w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pkt. 5.2.1. Jeżeli odbiór podłoża odbywa się po dłuższym czasie od jego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wykonania, należy podłoże oczyścić i zmyć wodą.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8.2. Odbiór tynków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8.2.1. Ukształtowanie powierzchni, krawędzie przecięcia powierzchni oraz kąty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dwuścienne powinny być zgodne z dokumentacją techniczną.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8.2.2. Dopuszczalne odchylenia powierzchni tynku kat. III od płaszczyzny i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odchylenie krawędzi od linii prostej – nie większe niż 3 mm i w liczbie nie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większej niż 3 na całej długości łaty kontrolnej 2 m.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Odchylenie powierzchni i krawędzi od kierunku: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pionowego – nie większe niż 2 mm na 1 m i ogółem nie więcej niż 4mm w</w:t>
      </w:r>
      <w:r w:rsidR="00EE2D47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pomieszczeniu,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poziomego – nie większe niż 3 mm na 1 m i ogółem nie więcej niż 6 mm na całej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powierzchni między przegrodami pionowymi (ściany, belki itp.).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8.2.3. Niedopuszczalne są następujące wady: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wykwity w postaci nalotu wykrystalizowanych na powierzchni tynków roztworów soli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przenikających z podłoża, pilśni itp.,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trwałe ślady zacieków na powierzchni, odstawanie, odparzenia i pęcherze wskutek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niedostatecznej przyczepności tynku do podłoża.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8.3. Odbiór suchych tynków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Odchylenie powierzchni okładziny z płyt gipsowo-kartonowych od płaszczyzny i</w:t>
      </w:r>
      <w:r w:rsidR="00EE2D47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odchylenie krawędzi od linii prostej nie powinny być większe niż 1 mm/1 m.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9. PODSTAWA PŁATNO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Tynki wewnętrzne.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Płaci się za ustaloną ilość m</w:t>
      </w:r>
      <w:r w:rsidRPr="00EE2D47">
        <w:rPr>
          <w:rFonts w:ascii="Arial" w:hAnsi="Arial" w:cs="Arial"/>
          <w:sz w:val="24"/>
          <w:szCs w:val="24"/>
          <w:vertAlign w:val="superscript"/>
        </w:rPr>
        <w:t>2</w:t>
      </w:r>
      <w:r w:rsidRPr="00C050BF">
        <w:rPr>
          <w:rFonts w:ascii="Arial" w:hAnsi="Arial" w:cs="Arial"/>
          <w:sz w:val="16"/>
          <w:szCs w:val="16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powierzchni ściany wg ceny jednostkowej, która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obejmuje:</w:t>
      </w:r>
    </w:p>
    <w:p w:rsidR="00C050BF" w:rsidRPr="00C050BF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przygotowanie zaprawy,</w:t>
      </w:r>
    </w:p>
    <w:p w:rsidR="00C050BF" w:rsidRPr="00C050BF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dostarczenie materiałów i sprzętu,</w:t>
      </w:r>
    </w:p>
    <w:p w:rsidR="00C050BF" w:rsidRPr="00C050BF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ustawienie i rozbiórkę rusztowań,</w:t>
      </w:r>
    </w:p>
    <w:p w:rsidR="00C050BF" w:rsidRPr="00C050BF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umocowanie i zdjęcie listew tynkarskich,</w:t>
      </w:r>
    </w:p>
    <w:p w:rsidR="00C050BF" w:rsidRPr="00C050BF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osiatkowanie bruzd,</w:t>
      </w:r>
    </w:p>
    <w:p w:rsidR="00C050BF" w:rsidRPr="00C050BF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obsadzenie kratek wentylacyjnych i innych drobnych elementów,</w:t>
      </w:r>
    </w:p>
    <w:p w:rsidR="00C050BF" w:rsidRPr="00C050BF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reperacje tynków po dziurach i hakach,</w:t>
      </w:r>
    </w:p>
    <w:p w:rsidR="00C050BF" w:rsidRPr="00C050BF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oczyszczenie miejsca pracy z resztek materiałów.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Suche tynki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Płaci się za 1 m</w:t>
      </w:r>
      <w:r w:rsidRPr="00EE2D47">
        <w:rPr>
          <w:rFonts w:ascii="Arial" w:hAnsi="Arial" w:cs="Arial"/>
          <w:sz w:val="24"/>
          <w:szCs w:val="24"/>
          <w:vertAlign w:val="superscript"/>
        </w:rPr>
        <w:t>2</w:t>
      </w:r>
      <w:r w:rsidRPr="00C050BF">
        <w:rPr>
          <w:rFonts w:ascii="Arial" w:hAnsi="Arial" w:cs="Arial"/>
          <w:sz w:val="16"/>
          <w:szCs w:val="16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okładziny wg ceny jednostkowej, która obejmuje:</w:t>
      </w:r>
    </w:p>
    <w:p w:rsidR="00C050BF" w:rsidRPr="00C050BF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dostarczenie materiałów i sprzętu,</w:t>
      </w:r>
    </w:p>
    <w:p w:rsidR="00C050BF" w:rsidRPr="00C050BF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przygotowanie podłoża,</w:t>
      </w:r>
    </w:p>
    <w:p w:rsidR="00C050BF" w:rsidRPr="00C050BF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mocowanie płyt z oklejeniem spoin i szpachlowaniem,</w:t>
      </w:r>
    </w:p>
    <w:p w:rsidR="00C050BF" w:rsidRPr="00C050BF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050BF" w:rsidRPr="00C050BF">
        <w:rPr>
          <w:rFonts w:ascii="Arial" w:hAnsi="Arial" w:cs="Arial"/>
          <w:sz w:val="24"/>
          <w:szCs w:val="24"/>
        </w:rPr>
        <w:t>uporządkowanie miejsca pracy.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10. PRZEPISY ZWI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ZANE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PN-85/B-04500 Zaprawy budowlane. Badania cech fizycznych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 wytrzymałościowych.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PN-70/B-10100 Roboty tynkowe. Tynki zwykłe. Wymagania i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badania przy odbiorze.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PN-EN 1008:2004 Woda </w:t>
      </w:r>
      <w:proofErr w:type="spellStart"/>
      <w:r w:rsidRPr="00C050BF">
        <w:rPr>
          <w:rFonts w:ascii="Arial" w:hAnsi="Arial" w:cs="Arial"/>
          <w:sz w:val="24"/>
          <w:szCs w:val="24"/>
        </w:rPr>
        <w:t>zarobowa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do betonu. Specyfikacja.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Pobieranie próbek.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PN-EN 459-1:2003 Wapno budowlane.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PN-EN 13139:2003 Kruszywa do zaprawy.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PN-EN 771-6:2002 Wymagania dotyczące elementów murowych.</w:t>
      </w:r>
      <w:r w:rsidR="00EE2D4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Elementy murowe z kamienia naturalnego.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PN-B-11205:1997 Elementy kamienne.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PN-B-79406:97, PN-B-79405:99 Płyty kartonowo-gipsowe</w:t>
      </w:r>
    </w:p>
    <w:p w:rsidR="00EE2D47" w:rsidRDefault="00EE2D4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ST. 04. OKŁADZINY PODŁÓG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 Wst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p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1.1. Przedmiot.</w:t>
      </w:r>
    </w:p>
    <w:p w:rsidR="00C050BF" w:rsidRPr="00C050BF" w:rsidRDefault="00C050BF" w:rsidP="00207E3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Przedmiotem niniejszej specyfikacji technicznej są wymagania dotyczące</w:t>
      </w:r>
      <w:r w:rsidR="00207E37">
        <w:rPr>
          <w:rFonts w:ascii="Arial" w:hAnsi="Arial" w:cs="Arial"/>
          <w:sz w:val="24"/>
          <w:szCs w:val="24"/>
        </w:rPr>
        <w:t xml:space="preserve"> wykonania i </w:t>
      </w:r>
      <w:r w:rsidRPr="00C050BF">
        <w:rPr>
          <w:rFonts w:ascii="Arial" w:hAnsi="Arial" w:cs="Arial"/>
          <w:sz w:val="24"/>
          <w:szCs w:val="24"/>
        </w:rPr>
        <w:t xml:space="preserve">odbioru robót posadzkarskich realizacji zadania </w:t>
      </w:r>
      <w:r w:rsidR="00207E37" w:rsidRPr="00C91508">
        <w:rPr>
          <w:rFonts w:ascii="Arial" w:hAnsi="Arial" w:cs="Arial"/>
          <w:b/>
          <w:bCs/>
          <w:color w:val="000000"/>
          <w:sz w:val="24"/>
          <w:szCs w:val="24"/>
        </w:rPr>
        <w:t>Rozbudowa i modernizacja infrastruktury Miejskiego Centrum Kultury w Leżajsku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1.2. Zakres robót objętych ST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Roboty, których dotyczy specyfikacja, obejmują wszystkie czynności mające na celu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wykonanie:</w:t>
      </w:r>
    </w:p>
    <w:p w:rsidR="00C050BF" w:rsidRPr="00C050BF" w:rsidRDefault="00207E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 xml:space="preserve">· Oczyszczenie powierzchni posadzki </w:t>
      </w:r>
      <w:proofErr w:type="spellStart"/>
      <w:r w:rsidR="00C050BF" w:rsidRPr="00C050BF">
        <w:rPr>
          <w:rFonts w:ascii="Arial" w:hAnsi="Arial" w:cs="Arial"/>
          <w:sz w:val="24"/>
          <w:szCs w:val="24"/>
        </w:rPr>
        <w:t>lastrikowej</w:t>
      </w:r>
      <w:proofErr w:type="spellEnd"/>
      <w:r w:rsidR="00C050BF" w:rsidRPr="00C050BF">
        <w:rPr>
          <w:rFonts w:ascii="Arial" w:hAnsi="Arial" w:cs="Arial"/>
          <w:sz w:val="24"/>
          <w:szCs w:val="24"/>
        </w:rPr>
        <w:t xml:space="preserve"> przy użyciu szczotek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stalowych</w:t>
      </w:r>
    </w:p>
    <w:p w:rsidR="00C050BF" w:rsidRPr="00C050BF" w:rsidRDefault="00207E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Naprawa posadzek lastrykowych</w:t>
      </w:r>
    </w:p>
    <w:p w:rsidR="00C050BF" w:rsidRPr="00C050BF" w:rsidRDefault="00207E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Naprawa stopni obłożonych masą lastryko</w:t>
      </w:r>
    </w:p>
    <w:p w:rsidR="00C050BF" w:rsidRPr="00C050BF" w:rsidRDefault="00207E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Naprawa posadzek lastrykowych, naprawa pęknięć</w:t>
      </w:r>
    </w:p>
    <w:p w:rsidR="00C050BF" w:rsidRPr="00C050BF" w:rsidRDefault="00207E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Szlifowanie, pastowanie i froterowanie posadzek lastrykowych wraz z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cokolikami</w:t>
      </w:r>
    </w:p>
    <w:p w:rsidR="00C050BF" w:rsidRPr="00C050BF" w:rsidRDefault="00207E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Izolacje przeciwwilgociowe z papy zgrzewalnej</w:t>
      </w:r>
    </w:p>
    <w:p w:rsidR="00C050BF" w:rsidRPr="00C050BF" w:rsidRDefault="00207E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Warstwy wyrównujące i wygładzające z zaprawy samopoziomującej</w:t>
      </w:r>
    </w:p>
    <w:p w:rsidR="00C050BF" w:rsidRPr="00C050BF" w:rsidRDefault="00207E37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Posadzki wielobarwne z płytek kamionkowych "Gres" na zaprawach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klejowych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Zakres opracowania obejmuje określenie wymagań odnośnie własności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materiałów, wymagań i sposobów oceny podłoży, wykonanie wykładzin i okładzin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wewnętrznych, oraz ich odbiory.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2. Materiał.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Płytki podłogowe ceramiczne terakotowe i gresy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właściwości płytek podłogowych terakotowych: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- barwa wg wzorca producenta – przed zakupem kolor należy uzgodnić z</w:t>
      </w:r>
      <w:r w:rsidR="00207E37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Zamawiającym,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nasiąkliwość po wypaleniu nie mniej niż 2,5 %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ścieralność nie więcej niż 1,5 mm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mrozoodporność liczba cykli niemniej niż 20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kwasoodporność nie mniej niż 98%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ługoodporność nie mniej niż 90%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Dopuszczalne odchyłki wymiarowe: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długość szerokość ±1,0 mm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grubość ±0,5mm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krzywizna 1,0mm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Wyroby terakotowe: kolorystykę i rodzaj płytek określa dokumentacja wystroju wnętrz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rysunek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Kompozycje klejące muszą odpowiadać wymaganiom PN-EN 12004:2002 lub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odpowiednich aprobat technicznych. Natomiast płytki ceramiczne –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wymaganiom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norm: PN-EN 159:1996, PN-EN 176:1996, PN-EN 177:1997, PN-EN 178:1998,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PNEN</w:t>
      </w:r>
      <w:r w:rsidR="00207E37">
        <w:rPr>
          <w:rFonts w:ascii="Arial" w:hAnsi="Arial" w:cs="Arial"/>
          <w:sz w:val="24"/>
          <w:szCs w:val="24"/>
        </w:rPr>
        <w:t xml:space="preserve"> 13006:</w:t>
      </w:r>
      <w:r w:rsidRPr="00C050BF">
        <w:rPr>
          <w:rFonts w:ascii="Arial" w:hAnsi="Arial" w:cs="Arial"/>
          <w:sz w:val="24"/>
          <w:szCs w:val="24"/>
        </w:rPr>
        <w:t>2001 lub odpowiednim aprobatom technicznym. Zaprawy do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spoinowania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muszą odpowiadać wymaganiom odpowiednich aprobat technicznych norm.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Każda partia materiału powinna być dostarczona na budowę z kopią certyfikatu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lub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deklaracji zgodności, stwierdzającej zgodność właściwości technicznych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wymaganiami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podanymi w normach i aprobatach technicznych. Materiał dostarczony bez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tych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dokumentów nie może być stosowany.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1.4. narożniki wewnętrzne i zewnętrzne – zgodnie z certyfikatem, aprobatą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3. Sprzęt i narzędzia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 wykonywania robót okładzinowych wykładzinowych należy stosować: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szczotki o sztywnym włosiu lub druciane do czyszczenia powierzchni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podłoża,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kamienie szlifierskie do szlifowania posadzek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szpachle i packi metalowe lub z tworzywa sztucznego,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narzędzia lub urządzenia do cięcia płytek,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packi ząbkowane stalowe lub z tworzywa o wysokości ząbków 6 do 12 mm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rozprowadzania kompozycji klejących,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łaty do sprawdzania równości powierzchni,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poziomnice,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wkładki dystansowe,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mieszadła koszyczkowe napędzane wiertarką elektryczną, mieszarki,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szlifierki elektryczne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oraz pojemniki do przygotowywania kompozycji klejących,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gąbki do mycia oraz czyszczenia okładziny i wykładziny.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wałki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4. Transport.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Materiały i elementy mogą być przewożone dowolnymi środkami transportu.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Podczas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transportu materiały i elementy konstrukcji powinny być zabezpieczone przed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uszkodzeniami lub utratą stateczności.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5. Wykonywanie robót.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Podłoża pod wykładziny.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Podłoże pod wykładziny ceramiczne może stanowić beton lub zaprawa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cementowa.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Podkłady z zaprawy cementowej powinny mieć wytrzymałość na ściskanie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minimum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12 </w:t>
      </w:r>
      <w:proofErr w:type="spellStart"/>
      <w:r w:rsidRPr="00C050BF">
        <w:rPr>
          <w:rFonts w:ascii="Arial" w:hAnsi="Arial" w:cs="Arial"/>
          <w:sz w:val="24"/>
          <w:szCs w:val="24"/>
        </w:rPr>
        <w:t>MPa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, a na zginanie 3 </w:t>
      </w:r>
      <w:proofErr w:type="spellStart"/>
      <w:r w:rsidRPr="00C050BF">
        <w:rPr>
          <w:rFonts w:ascii="Arial" w:hAnsi="Arial" w:cs="Arial"/>
          <w:sz w:val="24"/>
          <w:szCs w:val="24"/>
        </w:rPr>
        <w:t>MPa</w:t>
      </w:r>
      <w:proofErr w:type="spellEnd"/>
      <w:r w:rsidRPr="00C050BF">
        <w:rPr>
          <w:rFonts w:ascii="Arial" w:hAnsi="Arial" w:cs="Arial"/>
          <w:sz w:val="24"/>
          <w:szCs w:val="24"/>
        </w:rPr>
        <w:t>. Podkłady betonowe powinny być wykonane z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betonu, co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najmniej klasy B 20.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Grubość podkładów cementowych powinna wynosić między innymi: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- 25 mm dla podkładu związanego z podłożem,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- 40 mm dla podkładu na izolacji przeciwwilgociowej,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Powierzchnia podkładu powinna być zatarta na ostro, bez raków, bez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pęknięć i ubytków,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czysta, i odpylona. Niedopuszczalne są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zabrudzenia bitumami i środkami adhezyjnymi. Dozwolone odchylenie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powierzchni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podkładu od płaszczyzny, w dowolnym miejscu podkładu, nie może przekraczać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3 mm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 całej długości łaty kontrolnej o długości 2 m.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podkładzie należy wykonać, zgodnie z projektem, spadki i szczeliny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dylatacyjne,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konstrukcyjne i przeciwskurczowe.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Wewnątrz budynków pola dylatacyjne powinny mieć wymiary nie większe niż 5x6m.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Dylatacje powinny być wykonane w miejscach dylatacji budynku, słupów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konstrukcyjnych oraz na styku z innymi rodzajami wykładzin.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Napra</w:t>
      </w:r>
      <w:r w:rsidR="00207E37">
        <w:rPr>
          <w:rFonts w:ascii="Arial" w:hAnsi="Arial" w:cs="Arial"/>
          <w:sz w:val="24"/>
          <w:szCs w:val="24"/>
        </w:rPr>
        <w:t>wa ubytków w </w:t>
      </w:r>
      <w:r w:rsidRPr="00C050BF">
        <w:rPr>
          <w:rFonts w:ascii="Arial" w:hAnsi="Arial" w:cs="Arial"/>
          <w:sz w:val="24"/>
          <w:szCs w:val="24"/>
        </w:rPr>
        <w:t xml:space="preserve">istniejących posadzkach </w:t>
      </w:r>
      <w:proofErr w:type="spellStart"/>
      <w:r w:rsidRPr="00C050BF">
        <w:rPr>
          <w:rFonts w:ascii="Arial" w:hAnsi="Arial" w:cs="Arial"/>
          <w:sz w:val="24"/>
          <w:szCs w:val="24"/>
        </w:rPr>
        <w:t>lastrikowych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polegać będzie na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dokładnym doborze koloru kruszywa oraz rodzaju uziarnienia w celu odtworzenia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wzoru posadzki zbliżonego do oryginalnego wyglądu . Po uzupełnieniu wszystkich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pęknięć i ubytków należy całą powierzchnię posadzek </w:t>
      </w:r>
      <w:proofErr w:type="spellStart"/>
      <w:r w:rsidRPr="00C050BF">
        <w:rPr>
          <w:rFonts w:ascii="Arial" w:hAnsi="Arial" w:cs="Arial"/>
          <w:sz w:val="24"/>
          <w:szCs w:val="24"/>
        </w:rPr>
        <w:t>lastrikowych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przeszlifować do</w:t>
      </w:r>
      <w:r w:rsidR="00207E37">
        <w:rPr>
          <w:rFonts w:ascii="Arial" w:hAnsi="Arial" w:cs="Arial"/>
          <w:sz w:val="24"/>
          <w:szCs w:val="24"/>
        </w:rPr>
        <w:t xml:space="preserve"> </w:t>
      </w:r>
      <w:r w:rsidR="00207E37" w:rsidRPr="00C050BF">
        <w:rPr>
          <w:rFonts w:ascii="Arial" w:hAnsi="Arial" w:cs="Arial"/>
          <w:sz w:val="24"/>
          <w:szCs w:val="24"/>
        </w:rPr>
        <w:t>uzyskania</w:t>
      </w:r>
      <w:r w:rsidRPr="00C050BF">
        <w:rPr>
          <w:rFonts w:ascii="Arial" w:hAnsi="Arial" w:cs="Arial"/>
          <w:sz w:val="24"/>
          <w:szCs w:val="24"/>
        </w:rPr>
        <w:t xml:space="preserve"> </w:t>
      </w:r>
      <w:r w:rsidR="00207E37" w:rsidRPr="00C050BF">
        <w:rPr>
          <w:rFonts w:ascii="Arial" w:hAnsi="Arial" w:cs="Arial"/>
          <w:sz w:val="24"/>
          <w:szCs w:val="24"/>
        </w:rPr>
        <w:t>jednorodnej</w:t>
      </w:r>
      <w:r w:rsidRPr="00C050BF">
        <w:rPr>
          <w:rFonts w:ascii="Arial" w:hAnsi="Arial" w:cs="Arial"/>
          <w:sz w:val="24"/>
          <w:szCs w:val="24"/>
        </w:rPr>
        <w:t xml:space="preserve"> gładkiej powierzchni.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6. Kontrola jako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Materiały ceramiczne. Przy odbiorze należy przeprowadzić na budowie: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Sprawdzenie zgodności klasy materiałów ceramicznych zamówieniem,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Próby doraźnej przez oględziny, opukiwanie i mierzenie: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wymiarów i kształtu płytek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liczby szczerb i pęknięć,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odporności na uderzenia,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</w:t>
      </w:r>
      <w:r w:rsidR="005A40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przypadku niemożności określenia jakości płytek przez próbę doraźną należy</w:t>
      </w:r>
      <w:r w:rsidR="005A40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ją poddać badaniom laboratoryjnym ( szczególnie co do klasy i odporności na</w:t>
      </w:r>
      <w:r w:rsidR="005A40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działanie mrozu w przypadku wykładziny zewnętrznej ).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7. Obmiar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Jednostką odbiorowi robót jest </w:t>
      </w:r>
      <w:proofErr w:type="spellStart"/>
      <w:r w:rsidRPr="00C050BF">
        <w:rPr>
          <w:rFonts w:ascii="Arial" w:hAnsi="Arial" w:cs="Arial"/>
          <w:sz w:val="24"/>
          <w:szCs w:val="24"/>
        </w:rPr>
        <w:t>m²</w:t>
      </w:r>
      <w:proofErr w:type="spellEnd"/>
      <w:r w:rsidRPr="00C050BF">
        <w:rPr>
          <w:rFonts w:ascii="Arial" w:hAnsi="Arial" w:cs="Arial"/>
          <w:sz w:val="24"/>
          <w:szCs w:val="24"/>
        </w:rPr>
        <w:t>. Ilość robót ustala się na podstawie</w:t>
      </w:r>
      <w:r w:rsidR="005A40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dokumentacji.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8. Odbiór robót.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Odbiór podłoża.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Odbiór podłoża należy przeprowadzić bezpośrednio przed przystąpieniem do</w:t>
      </w:r>
      <w:r w:rsidR="005A40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robót tynkowych. Podłoże powinno być przygotowane zgodnie z wymaganiami.</w:t>
      </w:r>
      <w:r w:rsidR="005A40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Jeżeli odbiór podłoża odbywa się po dłuższym czasie od jego wykonania,</w:t>
      </w:r>
      <w:r w:rsidR="005A4042">
        <w:rPr>
          <w:rFonts w:ascii="Arial" w:hAnsi="Arial" w:cs="Arial"/>
          <w:sz w:val="24"/>
          <w:szCs w:val="24"/>
        </w:rPr>
        <w:t xml:space="preserve"> należy podłoże oczyścić i </w:t>
      </w:r>
      <w:r w:rsidRPr="00C050BF">
        <w:rPr>
          <w:rFonts w:ascii="Arial" w:hAnsi="Arial" w:cs="Arial"/>
          <w:sz w:val="24"/>
          <w:szCs w:val="24"/>
        </w:rPr>
        <w:t>zmyć wodą.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Niedopuszczalne są następujące wady:</w:t>
      </w:r>
    </w:p>
    <w:p w:rsidR="00C050BF" w:rsidRPr="00C050BF" w:rsidRDefault="005A404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wykwity w postaci nalotu wykrystalizowanych na powierzchni tynków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roztworów soli przenikających z podłoża , pleśni itp.</w:t>
      </w:r>
    </w:p>
    <w:p w:rsidR="00C050BF" w:rsidRPr="00C050BF" w:rsidRDefault="005A404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trwałe ślady zacieków na powierzchni, odstawanie, oparzenia i pęcherze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wskutek niedostatecznej przyczepności tynku do podłoża.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9. Podstawa płatno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Cena </w:t>
      </w:r>
      <w:r w:rsidR="005A4042">
        <w:rPr>
          <w:rFonts w:ascii="Arial" w:hAnsi="Arial" w:cs="Arial"/>
          <w:sz w:val="24"/>
          <w:szCs w:val="24"/>
        </w:rPr>
        <w:t>kosztorys</w:t>
      </w:r>
      <w:r w:rsidRPr="00C050BF">
        <w:rPr>
          <w:rFonts w:ascii="Arial" w:hAnsi="Arial" w:cs="Arial"/>
          <w:sz w:val="24"/>
          <w:szCs w:val="24"/>
        </w:rPr>
        <w:t>owa obejmuje: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przygotowanie zaprawy ( kleju),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dostarczenie materiałów i sprzętu,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- osiatkowanie bruzd,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wykonanie gruntowania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położenie płytek, narożników, listew progowych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C050BF">
        <w:rPr>
          <w:rFonts w:ascii="Arial" w:hAnsi="Arial" w:cs="Arial"/>
          <w:sz w:val="24"/>
          <w:szCs w:val="24"/>
        </w:rPr>
        <w:t>wyspoinownanie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płytek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naprawa posadzek i stopni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uporządkowanie stanowiska pracy</w:t>
      </w:r>
    </w:p>
    <w:p w:rsidR="005A4042" w:rsidRDefault="005A404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10. Przepisy zwi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zane.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PN-EN 12004:2002 Kleje do płytek. Definicje i wymagania techniczne.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PN-ISO 13006:2001 Płytki i płyty ceramiczne. Definicje, klasyfikacja,</w:t>
      </w:r>
      <w:r w:rsidR="005A4042">
        <w:rPr>
          <w:rFonts w:ascii="Arial" w:hAnsi="Arial" w:cs="Arial"/>
          <w:sz w:val="24"/>
          <w:szCs w:val="24"/>
        </w:rPr>
        <w:t xml:space="preserve"> właściwości i </w:t>
      </w:r>
      <w:r w:rsidRPr="00C050BF">
        <w:rPr>
          <w:rFonts w:ascii="Arial" w:hAnsi="Arial" w:cs="Arial"/>
          <w:sz w:val="24"/>
          <w:szCs w:val="24"/>
        </w:rPr>
        <w:t>znakowanie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PN-EN87:1994 Płytki i płyty ceramiczne ścienne i podłogowe. Definicje,</w:t>
      </w:r>
      <w:r w:rsidR="005A40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klasyfikacja, właściwości ,znakowanie.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PN-EN 159:1996 Płytki i płyty ceramiczne prasowane na sucho o</w:t>
      </w:r>
      <w:r w:rsidR="005A40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nasiąkliwości wodnej E &gt; 10%. Grupa B III.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PN-EN 176:1996 Płytki i płyty ceramiczne prasowane na sucho o małej</w:t>
      </w:r>
      <w:r w:rsidR="005A40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nasiąkliwości wodnej E &lt; 3 %. Grupa B 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PN-EN 177:1997 Płytki i płyty ceramiczne prasowane na sucho o małej</w:t>
      </w:r>
      <w:r w:rsidR="005A40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nasiąkliwości wodnej 3%&lt; E &lt; 6 %. Grupa B II.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PN-EN 178:1998 Płytki i płyty ceramiczne prasowane na sucho o małej</w:t>
      </w:r>
      <w:r w:rsidR="005A40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nasiąkliwości wodnej 6%&lt; E &lt; 10 %. Grupa B </w:t>
      </w:r>
      <w:proofErr w:type="spellStart"/>
      <w:r w:rsidRPr="00C050BF">
        <w:rPr>
          <w:rFonts w:ascii="Arial" w:hAnsi="Arial" w:cs="Arial"/>
          <w:sz w:val="24"/>
          <w:szCs w:val="24"/>
        </w:rPr>
        <w:t>IIb</w:t>
      </w:r>
      <w:proofErr w:type="spellEnd"/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PN-70/B-10100 Roboty tynkowe. Tynki zwykłe. Wymagania i badania</w:t>
      </w:r>
      <w:r w:rsidR="005A404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przy odbiorze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Certyfikaty i aprobaty</w:t>
      </w:r>
    </w:p>
    <w:p w:rsidR="005A4042" w:rsidRDefault="005A404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 xml:space="preserve">ST. 05. </w:t>
      </w:r>
      <w:r w:rsidRPr="005A4042">
        <w:rPr>
          <w:rFonts w:ascii="Arial" w:hAnsi="Arial" w:cs="Arial"/>
          <w:b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LUSARKA i STOLARKA DRZWIOWA DREWNIANA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 Wst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p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1.1. Przedmiot ST</w:t>
      </w:r>
    </w:p>
    <w:p w:rsidR="005B1804" w:rsidRDefault="00C050BF" w:rsidP="005B18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Przedmiotem niniejszej specyfikacji technicznej są wymagania dotyczące</w:t>
      </w:r>
      <w:r w:rsidR="005B1804">
        <w:rPr>
          <w:rFonts w:ascii="Arial" w:hAnsi="Arial" w:cs="Arial"/>
          <w:sz w:val="24"/>
          <w:szCs w:val="24"/>
        </w:rPr>
        <w:t xml:space="preserve"> wykonania i odbioru ślusarki i </w:t>
      </w:r>
      <w:r w:rsidRPr="00C050BF">
        <w:rPr>
          <w:rFonts w:ascii="Arial" w:hAnsi="Arial" w:cs="Arial"/>
          <w:sz w:val="24"/>
          <w:szCs w:val="24"/>
        </w:rPr>
        <w:t xml:space="preserve">stolarki </w:t>
      </w:r>
      <w:r w:rsidR="005B1804">
        <w:rPr>
          <w:rFonts w:ascii="Arial" w:hAnsi="Arial" w:cs="Arial"/>
          <w:sz w:val="24"/>
          <w:szCs w:val="24"/>
        </w:rPr>
        <w:t xml:space="preserve">przy </w:t>
      </w:r>
      <w:r w:rsidRPr="00C050BF">
        <w:rPr>
          <w:rFonts w:ascii="Arial" w:hAnsi="Arial" w:cs="Arial"/>
          <w:sz w:val="24"/>
          <w:szCs w:val="24"/>
        </w:rPr>
        <w:t xml:space="preserve">realizacji zadania </w:t>
      </w:r>
      <w:r w:rsidR="005B1804" w:rsidRPr="00C91508">
        <w:rPr>
          <w:rFonts w:ascii="Arial" w:hAnsi="Arial" w:cs="Arial"/>
          <w:b/>
          <w:bCs/>
          <w:color w:val="000000"/>
          <w:sz w:val="24"/>
          <w:szCs w:val="24"/>
        </w:rPr>
        <w:t>Rozbudowa i modernizacja infrastruktury Miejskiego Centrum Kultury w Leżajsku</w:t>
      </w:r>
    </w:p>
    <w:p w:rsidR="00C050BF" w:rsidRPr="00C050BF" w:rsidRDefault="00C050BF" w:rsidP="005B18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1.2. Zakres stosowania ST</w:t>
      </w:r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Specyfikacja techniczna jest stosowana jako dokument przetargowy przy zlecaniu i</w:t>
      </w:r>
      <w:r w:rsidR="005D0BDF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realizacji robót wymienionych w pkt. 1.1. Ustalenia zawarte w niniejszej specyfikacji</w:t>
      </w:r>
      <w:r w:rsidR="005D0BD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obejmują wszystkie czynności umożliwiające wykonanie wszystkich robót</w:t>
      </w:r>
      <w:r w:rsidR="005D0BD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przewidzianych w sztuce budowlanej oraz bezpośrednio z nimi związanych robót</w:t>
      </w:r>
      <w:r w:rsidR="005D0BD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towarzyszących i tymczasowych, wymaganych zastosowana technologii lub</w:t>
      </w:r>
      <w:r w:rsidR="005D0BD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rodzajem zastosowanego materiału. Obejmują prace związane z dostawa</w:t>
      </w:r>
      <w:r w:rsidR="005D0BD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materiałów, wykonawstwem i ostatecznym wykończeniem umożliwiającym jego</w:t>
      </w:r>
      <w:r w:rsidR="005D0BD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właściwe użytkowanie.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1.3. Zakres robót obj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tych ST</w:t>
      </w:r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Roboty, których dotyczy specyfikacja, obejmują wszystkie czynności</w:t>
      </w:r>
      <w:r w:rsidR="005D0BDF">
        <w:rPr>
          <w:rFonts w:ascii="Arial" w:hAnsi="Arial" w:cs="Arial"/>
          <w:sz w:val="24"/>
          <w:szCs w:val="24"/>
        </w:rPr>
        <w:t xml:space="preserve"> umożliwiające i </w:t>
      </w:r>
      <w:r w:rsidRPr="00C050BF">
        <w:rPr>
          <w:rFonts w:ascii="Arial" w:hAnsi="Arial" w:cs="Arial"/>
          <w:sz w:val="24"/>
          <w:szCs w:val="24"/>
        </w:rPr>
        <w:t>mające na celu wykonanie robót ślusarskich wg poniższego</w:t>
      </w:r>
      <w:r w:rsidR="005D0BD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zestawienia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· Montaż nowych drzwi </w:t>
      </w:r>
      <w:r w:rsidRPr="005D0BDF">
        <w:rPr>
          <w:rFonts w:ascii="Arial" w:hAnsi="Arial" w:cs="Arial"/>
          <w:color w:val="FF0000"/>
          <w:sz w:val="24"/>
          <w:szCs w:val="24"/>
        </w:rPr>
        <w:t>zewnętrznych drewnianych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Montaż gabloty z kompletnym wyposażeniem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Montaż drzwi wewnętrznych drewnianych przeszklonych z kompletnym</w:t>
      </w:r>
      <w:r w:rsidR="005D0BD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wyposażeniem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Montaż drzwi łazienkowych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· Dostawa i montaż systemowych ścianek WC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Wstawienie nowych drzwi wewnętrznych drewnianych akustycznych z</w:t>
      </w:r>
      <w:r w:rsidR="005D0BDF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kompletnym wyposażeniem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· Dostawa i montaż drzwi </w:t>
      </w:r>
      <w:proofErr w:type="spellStart"/>
      <w:r w:rsidRPr="00C050BF">
        <w:rPr>
          <w:rFonts w:ascii="Arial" w:hAnsi="Arial" w:cs="Arial"/>
          <w:sz w:val="24"/>
          <w:szCs w:val="24"/>
        </w:rPr>
        <w:t>całoszklanych</w:t>
      </w:r>
      <w:proofErr w:type="spellEnd"/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Dostawa i montaż osłon grzejnikowych i wentylacyjnych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Dostawa i montaż konstrukcji z profili zamkniętych pod elementy</w:t>
      </w:r>
      <w:r w:rsidR="005D0BDF">
        <w:rPr>
          <w:rFonts w:ascii="Arial" w:hAnsi="Arial" w:cs="Arial"/>
          <w:sz w:val="24"/>
          <w:szCs w:val="24"/>
        </w:rPr>
        <w:t xml:space="preserve"> mocowania w </w:t>
      </w:r>
      <w:r w:rsidRPr="00C050BF">
        <w:rPr>
          <w:rFonts w:ascii="Arial" w:hAnsi="Arial" w:cs="Arial"/>
          <w:sz w:val="24"/>
          <w:szCs w:val="24"/>
        </w:rPr>
        <w:t>systemie punktowym boksów wystawowych dla tafli z</w:t>
      </w:r>
      <w:r w:rsidR="005D0BDF">
        <w:rPr>
          <w:rFonts w:ascii="Arial" w:hAnsi="Arial" w:cs="Arial"/>
          <w:sz w:val="24"/>
          <w:szCs w:val="24"/>
        </w:rPr>
        <w:t xml:space="preserve">e </w:t>
      </w:r>
      <w:r w:rsidRPr="00C050BF">
        <w:rPr>
          <w:rFonts w:ascii="Arial" w:hAnsi="Arial" w:cs="Arial"/>
          <w:sz w:val="24"/>
          <w:szCs w:val="24"/>
        </w:rPr>
        <w:t>szkła hartowanego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· Wymiana pionów CO 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2. Materiały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słupki z profili stalowych 80 x 80 x 5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tafla z szkła grubości 12 mm hartowanego mocowana w systemie punktowym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piaskowana wg rys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listwa do mocowania obrazów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osprzęt do mocowania obrazów ( element . przesuwny, linka, hak)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osłony grzejnikowe i wentylacyjne - stalowe wypełnione siatką plecioną wg detalu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gablota wykonana z drewna dębowego z częściowym przeszkleniem wg detalu.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- drzwi zewnętrzne z drewna dębowego pełne , konstrukcja ram płytowa </w:t>
      </w:r>
      <w:proofErr w:type="spellStart"/>
      <w:r w:rsidRPr="00C050BF">
        <w:rPr>
          <w:rFonts w:ascii="Arial" w:hAnsi="Arial" w:cs="Arial"/>
          <w:sz w:val="24"/>
          <w:szCs w:val="24"/>
        </w:rPr>
        <w:t>gr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68 mm,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wypełnienie </w:t>
      </w:r>
      <w:proofErr w:type="spellStart"/>
      <w:r w:rsidRPr="00C050BF">
        <w:rPr>
          <w:rFonts w:ascii="Arial" w:hAnsi="Arial" w:cs="Arial"/>
          <w:sz w:val="24"/>
          <w:szCs w:val="24"/>
        </w:rPr>
        <w:t>termopanelem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izolacyjnym , uszczelka obwodowa podwójna, futryny i</w:t>
      </w:r>
      <w:r w:rsidR="00164DDA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skrzydła z kołnierzem pod uszczelkę , zamek wpuszczany , dodatkowy zamek z</w:t>
      </w:r>
      <w:r w:rsidR="00164DDA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funkcją antywłamaniową, zawiasy dwudzielne regulowane, samozamykacz z funkcją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stop lakierowane wg rys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- drzwi </w:t>
      </w:r>
      <w:proofErr w:type="spellStart"/>
      <w:r w:rsidRPr="00C050BF">
        <w:rPr>
          <w:rFonts w:ascii="Arial" w:hAnsi="Arial" w:cs="Arial"/>
          <w:sz w:val="24"/>
          <w:szCs w:val="24"/>
        </w:rPr>
        <w:t>całoszklane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z szkła hartowanego </w:t>
      </w:r>
      <w:proofErr w:type="spellStart"/>
      <w:r w:rsidRPr="00C050BF">
        <w:rPr>
          <w:rFonts w:ascii="Arial" w:hAnsi="Arial" w:cs="Arial"/>
          <w:sz w:val="24"/>
          <w:szCs w:val="24"/>
        </w:rPr>
        <w:t>gr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12mm zawiasy prostokątne narożne,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samozamykacze podłogowe, zamek i pochwyt na każdym skrzydle ,okucia z stali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nierdzewnej, piaskowanie wg rys.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- drzwi wewnętrzne drewniane konstrukcja ram płytowa </w:t>
      </w:r>
      <w:proofErr w:type="spellStart"/>
      <w:r w:rsidRPr="00C050BF">
        <w:rPr>
          <w:rFonts w:ascii="Arial" w:hAnsi="Arial" w:cs="Arial"/>
          <w:sz w:val="24"/>
          <w:szCs w:val="24"/>
        </w:rPr>
        <w:t>gr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45 mm, wypełnienie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panelem drewnianym , uszczelka obwodowa, futryny i skrzydła z kołnierzem pod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uszczelkę , zamek wpuszczany , zawiasy dwudzielne regulowane, lakierowane wg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rys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logo z stali nierdzewnej wg detalu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rury stalowe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3. Sprz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 wykonania i montażu ślusarki I stolarki drzwiowej może być użyty dowolny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sprzęt.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4.Transpor</w:t>
      </w:r>
      <w:r w:rsidRPr="00C050BF">
        <w:rPr>
          <w:rFonts w:ascii="Arial" w:hAnsi="Arial" w:cs="Arial"/>
          <w:sz w:val="24"/>
          <w:szCs w:val="24"/>
        </w:rPr>
        <w:t>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Każda partia wyrobów powinna zawierać wszystkie elementy przewidziane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dokumentacją lub odpowiednią normą. Elementy do transportu należy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zabezpieczyć przed uszkodzeniem, utratą stateczności i przesunięciem.</w:t>
      </w:r>
      <w:r w:rsidR="00164DD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Elementy mogą być przewożone dowolnym środkiem transportu.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5. Wykonanie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 xml:space="preserve">1) </w:t>
      </w:r>
      <w:r w:rsidRPr="00C050BF">
        <w:rPr>
          <w:rFonts w:ascii="Arial" w:hAnsi="Arial" w:cs="Arial"/>
          <w:sz w:val="24"/>
          <w:szCs w:val="24"/>
        </w:rPr>
        <w:t>Przed przystąpieniem do montażu należy sprawdzić: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prawidłowość wykonania zamocowań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możliwość mocowania elementów do ścian i konstrukcji 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jakość dostarczonych elementów do wbudowania.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3.2. Elementy powinny być osadzone zgodnie z instrukcją zaakceptowaną przez</w:t>
      </w:r>
      <w:r w:rsidR="00F936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inspektora nadzoru.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 xml:space="preserve">2) </w:t>
      </w:r>
      <w:r w:rsidRPr="00C050BF">
        <w:rPr>
          <w:rFonts w:ascii="Arial" w:hAnsi="Arial" w:cs="Arial"/>
          <w:sz w:val="24"/>
          <w:szCs w:val="24"/>
        </w:rPr>
        <w:t>Elementy powinny być trwale zakotwione w ścianach budynku.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 xml:space="preserve">3) </w:t>
      </w:r>
      <w:r w:rsidRPr="00C050BF">
        <w:rPr>
          <w:rFonts w:ascii="Arial" w:hAnsi="Arial" w:cs="Arial"/>
          <w:sz w:val="24"/>
          <w:szCs w:val="24"/>
        </w:rPr>
        <w:t>Osadzone elementy powinny być uszczelnione między ścianą tak, aby nie</w:t>
      </w:r>
      <w:r w:rsidR="00F936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następowało przewiewanie, przemarzanie lub przecieki wody opadowej.</w:t>
      </w:r>
      <w:r w:rsidR="00F9364D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Uszczelnienia wykonać z elastycznej masy uszczelniającej.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lastRenderedPageBreak/>
        <w:t xml:space="preserve">4) </w:t>
      </w:r>
      <w:r w:rsidRPr="00C050BF">
        <w:rPr>
          <w:rFonts w:ascii="Arial" w:hAnsi="Arial" w:cs="Arial"/>
          <w:sz w:val="24"/>
          <w:szCs w:val="24"/>
        </w:rPr>
        <w:t>Powłoki malarskie powinny być jednolite, bez poprawek, śladów pędzla, rys i</w:t>
      </w:r>
      <w:r w:rsidR="000C076A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odprysków i spełniać wymagania dla robót malarskich.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Tablice usytuowane na hallu parteru, zaprojektowane z profili stalowych z rur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kwadratowych 80x 80 x5 malowanych proszkowo w kolorze RAL 1035.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mocowane w gniaz</w:t>
      </w:r>
      <w:r w:rsidR="000C076A">
        <w:rPr>
          <w:rFonts w:ascii="Arial" w:hAnsi="Arial" w:cs="Arial"/>
          <w:sz w:val="24"/>
          <w:szCs w:val="24"/>
        </w:rPr>
        <w:t>dach rozporowo między stropem a </w:t>
      </w:r>
      <w:r w:rsidRPr="00C050BF">
        <w:rPr>
          <w:rFonts w:ascii="Arial" w:hAnsi="Arial" w:cs="Arial"/>
          <w:sz w:val="24"/>
          <w:szCs w:val="24"/>
        </w:rPr>
        <w:t>sufitem. Powierzchnię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wystawową utworzono przy pomocy tafli hartowanego bezbarwnego o grubości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12 mm klejonego folią mocowanego do słupów Gabaryty tafli przeznaczonych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jako wystawowe – 247 cm x 220cm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207x 220 oraz ruchome 101x 220. Słupki rozparte w gniazdach między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stropem a posadzką za pomocą podkręcanej nóżki zamocowanej w posadzce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sposób uniemożliwiający się przemieszczanie. Tafle szkła mocowane w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systemie punktowym. W taflach szkła przewidzieć otwory do zamocowania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listew do mocowania obrazów ( listwa, element przesuwny, linka, hak)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mocowany na tafli szkła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6. Kontrola jako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 xml:space="preserve">5) </w:t>
      </w:r>
      <w:r w:rsidRPr="00C050BF">
        <w:rPr>
          <w:rFonts w:ascii="Arial" w:hAnsi="Arial" w:cs="Arial"/>
          <w:sz w:val="24"/>
          <w:szCs w:val="24"/>
        </w:rPr>
        <w:t>Badanie materiałów użytych na konstrukcję należy przeprowadzić na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podstawie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załączonych zaświadczeń jakości wystawionych przez producenta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stwierdzających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zgodność z wymaganiami dokumentacji, ST i normami państwowymi.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 xml:space="preserve">6) </w:t>
      </w:r>
      <w:r w:rsidRPr="00C050BF">
        <w:rPr>
          <w:rFonts w:ascii="Arial" w:hAnsi="Arial" w:cs="Arial"/>
          <w:sz w:val="24"/>
          <w:szCs w:val="24"/>
        </w:rPr>
        <w:t>Badanie gotowych wyrobów powinno obejmować: sprawdzenie wymiarów,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wykończenia powierzchni, zabezpieczenia antykorozyjnego, połączeń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konstrukcyjnych, prawidłowego działania elementów ruchomych, okuć.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 xml:space="preserve">7) </w:t>
      </w:r>
      <w:r w:rsidRPr="00C050BF">
        <w:rPr>
          <w:rFonts w:ascii="Arial" w:hAnsi="Arial" w:cs="Arial"/>
          <w:sz w:val="24"/>
          <w:szCs w:val="24"/>
        </w:rPr>
        <w:t>Badanie jakości wbudowania powinno obejmować:</w:t>
      </w:r>
    </w:p>
    <w:p w:rsidR="00C050BF" w:rsidRPr="00C050BF" w:rsidRDefault="000C076A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Sprawdzenie stanu i wyglądu elementów pod względem równości,</w:t>
      </w:r>
      <w:r>
        <w:rPr>
          <w:rFonts w:ascii="Arial" w:hAnsi="Arial" w:cs="Arial"/>
          <w:sz w:val="24"/>
          <w:szCs w:val="24"/>
        </w:rPr>
        <w:t xml:space="preserve"> pionowości i </w:t>
      </w:r>
      <w:r w:rsidR="00C050BF" w:rsidRPr="00C050BF">
        <w:rPr>
          <w:rFonts w:ascii="Arial" w:hAnsi="Arial" w:cs="Arial"/>
          <w:sz w:val="24"/>
          <w:szCs w:val="24"/>
        </w:rPr>
        <w:t>spoziomowania, ( odchyłki ± 0,1 cm / 1m ),</w:t>
      </w:r>
    </w:p>
    <w:p w:rsidR="00C050BF" w:rsidRPr="00C050BF" w:rsidRDefault="000C076A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Sprawdzenie rozmieszczenia miejsc i sposobu mocowania,</w:t>
      </w:r>
    </w:p>
    <w:p w:rsidR="00C050BF" w:rsidRPr="00C050BF" w:rsidRDefault="000C076A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Sprawdzenie uszczelnienia pomiędzy elementami, elementami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ościeżami,</w:t>
      </w:r>
    </w:p>
    <w:p w:rsidR="00C050BF" w:rsidRPr="00C050BF" w:rsidRDefault="000C076A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Stan działania części ruchomych,</w:t>
      </w:r>
    </w:p>
    <w:p w:rsidR="00C050BF" w:rsidRPr="00C050BF" w:rsidRDefault="000C076A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Stan i wygląd wbudowanych elementów oraz ich zgodność z</w:t>
      </w:r>
      <w:r>
        <w:rPr>
          <w:rFonts w:ascii="Arial" w:hAnsi="Arial" w:cs="Arial"/>
          <w:sz w:val="24"/>
          <w:szCs w:val="24"/>
        </w:rPr>
        <w:t xml:space="preserve"> </w:t>
      </w:r>
      <w:r w:rsidR="00C050BF" w:rsidRPr="00C050BF">
        <w:rPr>
          <w:rFonts w:ascii="Arial" w:hAnsi="Arial" w:cs="Arial"/>
          <w:sz w:val="24"/>
          <w:szCs w:val="24"/>
        </w:rPr>
        <w:t>dokumentacją, ST.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Roboty podlegają odbiorowi.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7. Obmiar robót</w:t>
      </w:r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Ilość określa przedmiar wynikający z pomiarów w naturze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8. Odbiór robót.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Wszystkie roboty podlegają zasadom odbioru robót zanikających lub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ulegających zakryciu. Odbiór obejmuje wszystkie materiały oraz czynności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podane w punktach 5 i 6.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9. Podstawa płatno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Płaci się w jednostkach wg punktu 7 za przygotowanie dostarczenie na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miejsce montażu, zamontowanie, uszczelnienie otworów, wykonanie obróbek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zewnętr</w:t>
      </w:r>
      <w:r w:rsidR="000C076A">
        <w:rPr>
          <w:rFonts w:ascii="Arial" w:hAnsi="Arial" w:cs="Arial"/>
          <w:sz w:val="24"/>
          <w:szCs w:val="24"/>
        </w:rPr>
        <w:t>znych i </w:t>
      </w:r>
      <w:r w:rsidRPr="00C050BF">
        <w:rPr>
          <w:rFonts w:ascii="Arial" w:hAnsi="Arial" w:cs="Arial"/>
          <w:sz w:val="24"/>
          <w:szCs w:val="24"/>
        </w:rPr>
        <w:t>wewnętrznych, ustawienie i rozebranie niezbędnych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rusztowań, oczyszczenie stanowiska pracy zgodnie z postanowieniami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zawartej umowy.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10. Przepisy zwi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zane</w:t>
      </w:r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PN-80/M-02138. Tolerancje kształtu i położenia. Wartości.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PN-87/B-06200 Konstrukcje stalowe budowlane. Warunki wykonywania i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odbioru.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PN-EN 10025:2002 Wyroby walcowane na gorąco z niestopowych stali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konstrukcyjnych.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PN-91/M-69430 Spawalnictwo. Wady złączy spawanych. Nazwy i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określenia.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PN-C-81901:2002 Farby olejne do gruntowania ogólnego stosowania.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PN-C-81901:2002 Farby olejne i ftalowe nawierzchniowe ogólnego</w:t>
      </w:r>
      <w:r w:rsidR="000C076A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stosowania.</w:t>
      </w:r>
    </w:p>
    <w:p w:rsidR="000C076A" w:rsidRDefault="000C07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lastRenderedPageBreak/>
        <w:t>ST.06 ROBOTY MALARSKIE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 WST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P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1.1 Przedmiot SST</w:t>
      </w:r>
    </w:p>
    <w:p w:rsidR="00C050BF" w:rsidRPr="00C050BF" w:rsidRDefault="00C050BF" w:rsidP="008F167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 niniejszym rozdziale omówiono ogólne wymagania dotyczące</w:t>
      </w:r>
      <w:r w:rsidR="008F167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wykonania i odbioru robót budowlanych związanych z wykonaniem</w:t>
      </w:r>
      <w:r w:rsidR="008F167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wewnętrznych robót malarskich realizacji zadania </w:t>
      </w:r>
      <w:r w:rsidR="008F1672" w:rsidRPr="00C91508">
        <w:rPr>
          <w:rFonts w:ascii="Arial" w:hAnsi="Arial" w:cs="Arial"/>
          <w:b/>
          <w:bCs/>
          <w:color w:val="000000"/>
          <w:sz w:val="24"/>
          <w:szCs w:val="24"/>
        </w:rPr>
        <w:t>Rozbudowa i modernizacja infrastruktu</w:t>
      </w:r>
      <w:r w:rsidR="008F1672">
        <w:rPr>
          <w:rFonts w:ascii="Arial" w:hAnsi="Arial" w:cs="Arial"/>
          <w:b/>
          <w:bCs/>
          <w:color w:val="000000"/>
          <w:sz w:val="24"/>
          <w:szCs w:val="24"/>
        </w:rPr>
        <w:t>ry Miejskiego Centrum Kultury w </w:t>
      </w:r>
      <w:r w:rsidR="008F1672" w:rsidRPr="00C91508">
        <w:rPr>
          <w:rFonts w:ascii="Arial" w:hAnsi="Arial" w:cs="Arial"/>
          <w:b/>
          <w:bCs/>
          <w:color w:val="000000"/>
          <w:sz w:val="24"/>
          <w:szCs w:val="24"/>
        </w:rPr>
        <w:t>Leżajsku</w:t>
      </w:r>
    </w:p>
    <w:p w:rsidR="008F1672" w:rsidRDefault="008F167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Klasyfikacja wg Wspólnego Słownika Zamówień (CPV)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1.2 Zakres stosowania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Specyfikacja techniczna jest dokumentem będącym podstawą do udzielenie</w:t>
      </w:r>
      <w:r w:rsidR="008F167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zamówienia i zawarcia umowy na wykonanie robót zawartych w </w:t>
      </w:r>
      <w:proofErr w:type="spellStart"/>
      <w:r w:rsidRPr="00C050BF">
        <w:rPr>
          <w:rFonts w:ascii="Arial" w:hAnsi="Arial" w:cs="Arial"/>
          <w:sz w:val="24"/>
          <w:szCs w:val="24"/>
        </w:rPr>
        <w:t>pkt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1.1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1.3 Okre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lenia podstawowe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Określenia i nazewnictwo użyte w niniejszej specyfikacji technicznej ST są zgodne z</w:t>
      </w:r>
      <w:r w:rsidR="008F1672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obowiązującymi podanymi w normach PN i przepisach Prawa budowlanego.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1.4 Zakres robót obj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tych SST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Ustalenia zawarte w niniejszej specyfikacji dotyczą zasad prowadzenia robót</w:t>
      </w:r>
      <w:r w:rsidR="008F167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związanych z wykonaniem:</w:t>
      </w:r>
    </w:p>
    <w:p w:rsidR="00C050BF" w:rsidRPr="00C050BF" w:rsidRDefault="008F167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Gruntowanie preparatami gruntującymi</w:t>
      </w:r>
    </w:p>
    <w:p w:rsidR="00C050BF" w:rsidRPr="00C050BF" w:rsidRDefault="008F167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Lakierowanie powierzchni ościeży drewnianych</w:t>
      </w:r>
    </w:p>
    <w:p w:rsidR="00C050BF" w:rsidRPr="00C050BF" w:rsidRDefault="008F167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Prace wykończeniowe przy tynkach i sztukateriach - malowanie 2-krotne farbą</w:t>
      </w:r>
    </w:p>
    <w:p w:rsidR="00C050BF" w:rsidRPr="00C050BF" w:rsidRDefault="008F1672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C050BF" w:rsidRPr="00C050BF">
        <w:rPr>
          <w:rFonts w:ascii="Arial" w:hAnsi="Arial" w:cs="Arial"/>
          <w:sz w:val="24"/>
          <w:szCs w:val="24"/>
        </w:rPr>
        <w:t>· Wykonanie stiuku na kolumnach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1.5 Ogólne wymagania dotycz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ce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robót jest odpowiedzialny za jakość wykonania robót, ich zgodność z</w:t>
      </w:r>
      <w:r w:rsidR="00053E15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dokumentacją projektową, SST i poleceniami Inżyniera.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2. MATERIAŁY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2.1. Farby budowlane gotowe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FARBY DYSPERSYJNE LATEKSOWE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Farby powinny odpowiadać wymaganiom norm państwowych lub świadectw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dopuszczenia do stosowania w budownictwie.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Farby powinny być pakowane zgodnie z PN-O-79601-2:1996 w bębny lekkie lub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wiaderka stożkowe wg </w:t>
      </w:r>
      <w:proofErr w:type="spellStart"/>
      <w:r w:rsidRPr="00C050BF">
        <w:rPr>
          <w:rFonts w:ascii="Arial" w:hAnsi="Arial" w:cs="Arial"/>
          <w:sz w:val="24"/>
          <w:szCs w:val="24"/>
        </w:rPr>
        <w:t>PN-EN-ISO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90-2:2002 i przechowywane w temperaturze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min. +5°C.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3. SPRZ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Roboty można wykonać przy użyciu dowolnego typu sprzętu.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4. TRANSPORT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Materiały i elementy mogą być przewożone dowolnymi środkami transportu.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Farby powinny być przewożone w oryginalnych opakowaniach w temperaturze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powyżej +5</w:t>
      </w:r>
      <w:r w:rsidRPr="00C050BF">
        <w:rPr>
          <w:rFonts w:ascii="Arial" w:hAnsi="Arial" w:cs="Arial"/>
          <w:sz w:val="16"/>
          <w:szCs w:val="16"/>
        </w:rPr>
        <w:t>0</w:t>
      </w:r>
      <w:r w:rsidRPr="00C050BF">
        <w:rPr>
          <w:rFonts w:ascii="Arial" w:hAnsi="Arial" w:cs="Arial"/>
          <w:sz w:val="24"/>
          <w:szCs w:val="24"/>
        </w:rPr>
        <w:t>C.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5. WYKONANIE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Przy malowaniu powierzchni wewnętrznych temperatura nie powinna być niższa niż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+8°C. W okresie zimowym pomieszczenia należy ogrzewać.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 ciągu 2 dni pomieszczenia powinny być ogrzane do temperatury co najmniej</w:t>
      </w:r>
      <w:r w:rsidR="00053E15">
        <w:rPr>
          <w:rFonts w:ascii="Arial" w:hAnsi="Arial" w:cs="Arial"/>
          <w:sz w:val="24"/>
          <w:szCs w:val="24"/>
        </w:rPr>
        <w:t xml:space="preserve"> +8°C. Po zako</w:t>
      </w:r>
      <w:r w:rsidRPr="00C050BF">
        <w:rPr>
          <w:rFonts w:ascii="Arial" w:hAnsi="Arial" w:cs="Arial"/>
          <w:sz w:val="24"/>
          <w:szCs w:val="24"/>
        </w:rPr>
        <w:t>ńczeniu malowania można dopuścić do stopniowego obniżania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temperatury, jednak przez 3 dni nie może spaść poniżej +1°C.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 xml:space="preserve">W czasie malowania niedopuszczalne jest </w:t>
      </w:r>
      <w:proofErr w:type="spellStart"/>
      <w:r w:rsidRPr="00C050BF">
        <w:rPr>
          <w:rFonts w:ascii="Arial" w:hAnsi="Arial" w:cs="Arial"/>
          <w:sz w:val="24"/>
          <w:szCs w:val="24"/>
        </w:rPr>
        <w:t>nawietrzanie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malowanych powierzchni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ciepłym powietrzem od przewodów wentylacyjnych i urządzeń ogrzewczych.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Gruntowanie i malowanie ścian i sufitów można wykonać po: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całkowitym ukończeniu innych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- całkowitym ukończeniu robót elektrycznych,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całkowitym ułożeniu posadzek,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usunięciu usterek na stropach i tynkach.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wykonaniu gładzi gipsowych na ścianach, sufitach i sztukateriach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5.1. Przygotowanie podłoży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Podłoże posiadające drobne uszkodzenia powierzchni powinny być, naprawione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przez wypełnienie ubytków zaprawą cementowo-wapienną. Powierzchnie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powinny być oczyszczone z kurzu i brudu, wystających drutów, nacieków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zaprawy itp. Odstające tynki należy odbić, a rysy poszerzyć i ponownie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wypełnić zaprawą cementowo-wapienną.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Powierzchnie metalowe powinny być oczyszczone, odtłuszczone zgodnie z</w:t>
      </w:r>
      <w:r w:rsidR="00053E15">
        <w:rPr>
          <w:rFonts w:ascii="Arial" w:hAnsi="Arial" w:cs="Arial"/>
          <w:sz w:val="24"/>
          <w:szCs w:val="24"/>
        </w:rPr>
        <w:t> </w:t>
      </w:r>
      <w:r w:rsidRPr="00C050BF">
        <w:rPr>
          <w:rFonts w:ascii="Arial" w:hAnsi="Arial" w:cs="Arial"/>
          <w:sz w:val="24"/>
          <w:szCs w:val="24"/>
        </w:rPr>
        <w:t>wymaganiami normy PN-ISO 8501-1:1996, dla danego typu farby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podkładowej.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5.2. Gruntowanie.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 gruntowania stosować preparaty tego samego rodzaju z jakiej ma być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wykonana powłoka malarska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5.3. Wykonywania powłok malarskich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Powłoki z farb powinny być niezmywalne, przy stosowaniu środków myjących</w:t>
      </w:r>
      <w:r w:rsidR="00053E15">
        <w:rPr>
          <w:rFonts w:ascii="Arial" w:hAnsi="Arial" w:cs="Arial"/>
          <w:sz w:val="24"/>
          <w:szCs w:val="24"/>
        </w:rPr>
        <w:t xml:space="preserve"> i </w:t>
      </w:r>
      <w:r w:rsidRPr="00C050BF">
        <w:rPr>
          <w:rFonts w:ascii="Arial" w:hAnsi="Arial" w:cs="Arial"/>
          <w:sz w:val="24"/>
          <w:szCs w:val="24"/>
        </w:rPr>
        <w:t>dezynfekujących.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Powłoki powinny dawać aksamitno-matowy wygląd powierzchni.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Barwa powłok powinna być jednolita, bez smug i plam.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Powierzchnia powłok bez uszkodzeń, smug, plam i śladów pędzla.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Przy malowaniu wielowarstwowym należy na poszczególne warstwy stosować</w:t>
      </w:r>
      <w:r w:rsidR="00053E15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farby</w:t>
      </w:r>
      <w:r w:rsidR="00053E15">
        <w:rPr>
          <w:rFonts w:ascii="Arial" w:hAnsi="Arial" w:cs="Arial"/>
          <w:sz w:val="24"/>
          <w:szCs w:val="24"/>
        </w:rPr>
        <w:t xml:space="preserve"> w </w:t>
      </w:r>
      <w:r w:rsidRPr="00C050BF">
        <w:rPr>
          <w:rFonts w:ascii="Arial" w:hAnsi="Arial" w:cs="Arial"/>
          <w:sz w:val="24"/>
          <w:szCs w:val="24"/>
        </w:rPr>
        <w:t>różnych odcieniach.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Podłoże należy zagruntować zgodnie z instrukcją producenta farby. Po ok. 2</w:t>
      </w:r>
      <w:r w:rsidR="009F552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godzinach nakładać 2 warstwę farby, a po wyschnięciu nakładać 3 warstwę.</w:t>
      </w:r>
      <w:r w:rsidR="009F552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Gruntować podłoże nanosząc farbę pędzlem, pozostałe warstwy nanosić wałkiem.</w:t>
      </w:r>
      <w:r w:rsidR="009F5522">
        <w:rPr>
          <w:rFonts w:ascii="Arial" w:hAnsi="Arial" w:cs="Arial"/>
          <w:sz w:val="24"/>
          <w:szCs w:val="24"/>
        </w:rPr>
        <w:t xml:space="preserve"> </w:t>
      </w:r>
      <w:r w:rsidRPr="00C050BF">
        <w:rPr>
          <w:rFonts w:ascii="Arial" w:hAnsi="Arial" w:cs="Arial"/>
          <w:sz w:val="24"/>
          <w:szCs w:val="24"/>
        </w:rPr>
        <w:t>Pomieszczenie po wymalowaniu należy wietrzyć 1-2 dni.</w:t>
      </w:r>
    </w:p>
    <w:p w:rsidR="00C050BF" w:rsidRPr="009F5522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highlight w:val="yellow"/>
        </w:rPr>
      </w:pPr>
      <w:r w:rsidRPr="009F5522">
        <w:rPr>
          <w:rFonts w:ascii="Arial" w:hAnsi="Arial" w:cs="Arial"/>
          <w:b/>
          <w:bCs/>
          <w:sz w:val="24"/>
          <w:szCs w:val="24"/>
          <w:highlight w:val="yellow"/>
        </w:rPr>
        <w:t>6. KONTROLA JAKO</w:t>
      </w:r>
      <w:r w:rsidRPr="009F5522">
        <w:rPr>
          <w:rFonts w:ascii="Arial" w:hAnsi="Arial" w:cs="Arial"/>
          <w:sz w:val="24"/>
          <w:szCs w:val="24"/>
          <w:highlight w:val="yellow"/>
        </w:rPr>
        <w:t>Ś</w:t>
      </w:r>
      <w:r w:rsidRPr="009F5522">
        <w:rPr>
          <w:rFonts w:ascii="Arial" w:hAnsi="Arial" w:cs="Arial"/>
          <w:b/>
          <w:bCs/>
          <w:sz w:val="24"/>
          <w:szCs w:val="24"/>
          <w:highlight w:val="yellow"/>
        </w:rPr>
        <w:t>CI ROBÓT</w:t>
      </w:r>
    </w:p>
    <w:p w:rsidR="00C050BF" w:rsidRPr="009F5522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9F5522">
        <w:rPr>
          <w:rFonts w:ascii="Arial" w:hAnsi="Arial" w:cs="Arial"/>
          <w:sz w:val="24"/>
          <w:szCs w:val="24"/>
          <w:highlight w:val="yellow"/>
        </w:rPr>
        <w:t>6.1. Powierzchnia do malowania.</w:t>
      </w:r>
    </w:p>
    <w:p w:rsidR="00C050BF" w:rsidRPr="009F5522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9F5522">
        <w:rPr>
          <w:rFonts w:ascii="Arial" w:hAnsi="Arial" w:cs="Arial"/>
          <w:sz w:val="24"/>
          <w:szCs w:val="24"/>
          <w:highlight w:val="yellow"/>
        </w:rPr>
        <w:t>Kontrola stanu technicznego powierzchni przygotowanej do malowania powinna</w:t>
      </w:r>
    </w:p>
    <w:p w:rsidR="00C050BF" w:rsidRPr="009F5522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9F5522">
        <w:rPr>
          <w:rFonts w:ascii="Arial" w:hAnsi="Arial" w:cs="Arial"/>
          <w:sz w:val="24"/>
          <w:szCs w:val="24"/>
          <w:highlight w:val="yellow"/>
        </w:rPr>
        <w:t>obejmować:</w:t>
      </w:r>
    </w:p>
    <w:p w:rsidR="00C050BF" w:rsidRPr="009F5522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9F5522">
        <w:rPr>
          <w:rFonts w:ascii="Arial" w:hAnsi="Arial" w:cs="Arial"/>
          <w:sz w:val="24"/>
          <w:szCs w:val="24"/>
          <w:highlight w:val="yellow"/>
        </w:rPr>
        <w:t>- sprawdzenie wyglądu powierzchni,</w:t>
      </w:r>
    </w:p>
    <w:p w:rsidR="00C050BF" w:rsidRPr="009F5522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9F5522">
        <w:rPr>
          <w:rFonts w:ascii="Arial" w:hAnsi="Arial" w:cs="Arial"/>
          <w:sz w:val="24"/>
          <w:szCs w:val="24"/>
          <w:highlight w:val="yellow"/>
        </w:rPr>
        <w:t>- sprawdzenie wsiąkliwości,</w:t>
      </w:r>
    </w:p>
    <w:p w:rsidR="00C050BF" w:rsidRPr="009F5522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9F5522">
        <w:rPr>
          <w:rFonts w:ascii="Arial" w:hAnsi="Arial" w:cs="Arial"/>
          <w:sz w:val="24"/>
          <w:szCs w:val="24"/>
          <w:highlight w:val="yellow"/>
        </w:rPr>
        <w:t>- sprawdzenie wyschnięcia podłoża,</w:t>
      </w:r>
    </w:p>
    <w:p w:rsidR="00C050BF" w:rsidRPr="009F5522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9F5522">
        <w:rPr>
          <w:rFonts w:ascii="Arial" w:hAnsi="Arial" w:cs="Arial"/>
          <w:sz w:val="24"/>
          <w:szCs w:val="24"/>
          <w:highlight w:val="yellow"/>
        </w:rPr>
        <w:t>- sprawdzenie czystości,</w:t>
      </w:r>
    </w:p>
    <w:p w:rsidR="00C050BF" w:rsidRPr="009F5522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9F5522">
        <w:rPr>
          <w:rFonts w:ascii="Arial" w:hAnsi="Arial" w:cs="Arial"/>
          <w:sz w:val="24"/>
          <w:szCs w:val="24"/>
          <w:highlight w:val="yellow"/>
        </w:rPr>
        <w:t>Sprawdzenie wyglądu powierzchni pod malowanie należy wykonać przez</w:t>
      </w:r>
    </w:p>
    <w:p w:rsidR="00C050BF" w:rsidRPr="009F5522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  <w:r w:rsidRPr="009F5522">
        <w:rPr>
          <w:rFonts w:ascii="Arial" w:hAnsi="Arial" w:cs="Arial"/>
          <w:sz w:val="24"/>
          <w:szCs w:val="24"/>
          <w:highlight w:val="yellow"/>
        </w:rPr>
        <w:t>oględziny zewnętrzne. Sprawdzenie wsiąkliwości należy wykonać przez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5522">
        <w:rPr>
          <w:rFonts w:ascii="Arial" w:hAnsi="Arial" w:cs="Arial"/>
          <w:sz w:val="24"/>
          <w:szCs w:val="24"/>
          <w:highlight w:val="yellow"/>
        </w:rPr>
        <w:t>spryskiwanie powierzchni przewidzianej pod malowanie kilku kroplami wody.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40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Ciemniejsza plama zwilżonej powierzchni powinna nastąpić nie wcześniej niż po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3 s.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6.2. Roboty malarskie.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Badania powłok przy ich odbiorach należy przeprowadzić po zakończeniu ich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wykonania: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Badania przeprowadza się przy temperaturze powietrza nie niższej od +5°C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przy wilgotności powietrza mniejszej od 65%.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. Badania powinny obejmować: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sprawdzenie wyglądu zewnętrznego,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- sprawdzenie zgodności barwy ze wzorcem,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dla farb olejnych i syntetycznych: sprawdzenie powłoki na zarysowanie 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uderzenia, sprawdzenie elastyczności i twardości oraz przyczepności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zgodnie z odpowiednimi normami państwowymi.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Jeśli badania dadzą wynik pozytywny, to roboty malarskie należy uznać za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wykonane prawidłowo. Gdy którekolwiek z badań dało wynik ujemny, należy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usunąć wykonane powłoki częściowo lub całkowicie i wykonać powtórnie.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7. OBMIAR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Jednostką obmiaru jest 1 m</w:t>
      </w:r>
      <w:r w:rsidRPr="00C050BF">
        <w:rPr>
          <w:rFonts w:ascii="Arial" w:hAnsi="Arial" w:cs="Arial"/>
          <w:sz w:val="16"/>
          <w:szCs w:val="16"/>
        </w:rPr>
        <w:t xml:space="preserve">2 </w:t>
      </w:r>
      <w:r w:rsidRPr="00C050BF">
        <w:rPr>
          <w:rFonts w:ascii="Arial" w:hAnsi="Arial" w:cs="Arial"/>
          <w:sz w:val="24"/>
          <w:szCs w:val="24"/>
        </w:rPr>
        <w:t>wykonanej malatury.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8. ODBIÓR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Roboty podlegają warunkom odbioru według zasad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podanych poniżej.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8.1. Odbiór podłoża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Zastosowane do przygotowania podłoża materiały powinny odpowiadać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wymaganiom zawartym w normach państwowych lub świadectwach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dopuszczenia do stosowania w budownictwie. Podłoże, posiadające drobne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uszkodzenia powinno być naprawione przez wypełnienie ubytków zaprawą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cementowo-wapienną do robót tynkowych lub odpowiednią szpachlówką.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Podłoże powinno być przygotowane zgodnie z wymaganiami w pkt. 5.2.1. Jeżeli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odbiór podłoża odbywa się po dłuższym czasie od jego wykonania, należy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podłoże przed gruntowaniem oczyścić.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8.2. Odbiór robót malarskich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Sprawdzenie wyglądu zewnętrznego powłok malarskich polegające na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stwierdzeniu równomiernego rozłożenia farby, jednolitego natężenia barwy 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zgodności ze wzorcem producenta, braku prześwitu i dostrzegalnych skupisk lub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grudek nieroztartego pigmentu lub wypełniaczy, braku plam, smug, zacieków,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pęcherzy odstających płatów powłoki, widocznych okiem śladów pędzla itp., 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stopniu kwalifikującym powierzchnię malowaną do powłok o dobrej jakości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wykonania.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Sprawdzenie odporności powłoki na wycieranie polegające na lekkim,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kilkakrotnym potarciu jej powierzchni miękką, wełnianą lub bawełnianą szmatką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kontrastowego koloru.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Sprawdzenie odporności powłoki na zarysowanie.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Sprawdzenie przyczepności powłoki do podłoża polegające na próbie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poderwania ostrym narzędziem powłoki od podłoża.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41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Sprawdzenie odporności powłoki na zmywanie wodą polegające na zwilżaniu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badanej powierzchni powłoki przez kilkakrotne potarcie mokrą miękką szczotką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lub szmatką.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Wyniki odbiorów materiałów i robót powinny być każdorazowo wpisywane do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dziennika budowy.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9. PODSTAWA PŁATNO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Ogólne ustalenia dotyczące podstaw płatności podano w </w:t>
      </w:r>
      <w:proofErr w:type="spellStart"/>
      <w:r w:rsidRPr="00C050BF">
        <w:rPr>
          <w:rFonts w:ascii="Arial" w:hAnsi="Arial" w:cs="Arial"/>
          <w:sz w:val="24"/>
          <w:szCs w:val="24"/>
        </w:rPr>
        <w:t>pkt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4.6 Wymagania ogólne.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Cena obejmuje: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Zapewnienie niezbędnych czynników produkcji tj.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wykonanie ww. czynności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zapewnienie na placu budowy warunków bezpieczeństwa bhp, ppoż., sanitarnych 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ochrony środowiska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uporządkowania placu budowy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10. PPRZEPISY ZWI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ZANE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PN-69/B-10280 Roboty malarskie budowlane farbami wodnymi 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wodorozcieńczalnymi farbami emulsyjnymi.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ST 07 . WYPOSA</w:t>
      </w:r>
      <w:r w:rsidRPr="00C050BF">
        <w:rPr>
          <w:rFonts w:ascii="Arial" w:hAnsi="Arial" w:cs="Arial"/>
          <w:sz w:val="24"/>
          <w:szCs w:val="24"/>
        </w:rPr>
        <w:t>Ż</w:t>
      </w:r>
      <w:r w:rsidRPr="00C050BF">
        <w:rPr>
          <w:rFonts w:ascii="Arial" w:hAnsi="Arial" w:cs="Arial"/>
          <w:b/>
          <w:bCs/>
          <w:sz w:val="24"/>
          <w:szCs w:val="24"/>
        </w:rPr>
        <w:t>ENIA POMIESZCZE</w:t>
      </w:r>
      <w:r w:rsidRPr="00C050BF">
        <w:rPr>
          <w:rFonts w:ascii="Arial" w:hAnsi="Arial" w:cs="Arial"/>
          <w:sz w:val="24"/>
          <w:szCs w:val="24"/>
        </w:rPr>
        <w:t>Ń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 Wst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p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1.1 Przedmiot SST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Przedmiotem niniejszej szczegółowej specyfikacji technicznej (SST) są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wymagania dotyczące dostawy wyposażenia realizacji zadania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MODERNIZACJI MIEJSKIEGO DOMU KULTURY w STALOWEJ WOLI –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ARANŻACJA WNĘTRZ HALLU PARTERU ORAZ WYDZIELENIE SALI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KAMERALNEJ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1.2 Zakres stosowania SST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Szczegółowa specyfikacja techniczna jest stosowana jako dokument przetargowy 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kontraktowy przy zlecaniu i realizacji robót wymienionych w pkt. 1.1.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1.3 Zakres robót obj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tych SST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Ustalenia zawarte w niniejszej specyfikacji dotyczą dostawy i montażu wyposażenia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Dostawa i montaż elementów wyposażenia recepcji wg projektu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aranżacji wnętrz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Dostawa i montaż rolety drewnianej z kompletnym wyposażeniem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42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Dostawa i montaż blatu z drewna dębowego wraz z oświetleniem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kontuaru ( trzy lampy stojące), kawiarenki okazjonalnej wg projektu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aranżacji wnętrz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Dostawa i montaż blatu drewniana dębowego wraz z podświetleniem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wężem </w:t>
      </w:r>
      <w:proofErr w:type="spellStart"/>
      <w:r w:rsidRPr="00C050BF">
        <w:rPr>
          <w:rFonts w:ascii="Arial" w:hAnsi="Arial" w:cs="Arial"/>
          <w:sz w:val="24"/>
          <w:szCs w:val="24"/>
        </w:rPr>
        <w:t>ledowym</w:t>
      </w:r>
      <w:proofErr w:type="spellEnd"/>
      <w:r w:rsidRPr="00C050BF">
        <w:rPr>
          <w:rFonts w:ascii="Arial" w:hAnsi="Arial" w:cs="Arial"/>
          <w:sz w:val="24"/>
          <w:szCs w:val="24"/>
        </w:rPr>
        <w:t xml:space="preserve"> dla kontuaru szatniowego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Dostawa i montaż ram z lustrami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Dostawa i montaż ram na zdjęcia archiwalne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1.4 Ogólne wymagania dotycz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ce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Niniejsza specyfikacja obejmuje całość dostawy i robót montażowych wyposażenia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pomieszczeń, wykonania wszelkich czynności na terenie budowy, zgodność z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dokumentacją projektową, specyfikacją techniczną i poleceniami Zarządzającego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Realizacji Umowy.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Odstępstwa od wymagań podanych w niniejszej specyfikacji mogą mieć miejsce tylko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 przypadkach małych i prostych robót o niewielkim znaczeniu, dla których istnieje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pewność, że podstawowe wymagania będą spełnione przy zastosowaniu metod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wykonania, wynikających z doświadczenia oraz uznanych reguł i zasad sztuki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budowlanej. Zaplecze kawiarenki okazjonalnej wyposażyć w urządzenia sanitarne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Sprzęt AGD wraz zabudową meblową na etapie podpisania umowy z najemcą 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1.4.1. Wymagania stawiane Wykonawcy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winien wykazać się odpowiednimi referencjami dokumentującymi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bezusterkową realizację zadań związanych z wyposażaniem obiektów. Winien też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wykazać się możliwościami uzyskania materiałów wymaganego rodzaju i jakości.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1.5 Okre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lenia podstawowe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Określenia podane w niniejszej SST są zgodne z definicjami zawartymi 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odpowiednich normach i wytycznych Wprowadzenie jakichkolwiek odstępstw od tych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dokumentów wymaga akceptacji Inwestora i Inspektora Nadzoru.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Dokumenty będące podstawą do wykonania robót budowlanych: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przedmiar robót,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projekt budowlany,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odpowiednie normy,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aprobaty techniczne produktów lub deklaracje ich zgodności z odpowiednimi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normami,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karty techniczne zastosowanych produktów – instrukcje producenckie,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· Warunki Techniczne Wykonania i Odbioru Robót Budowlano-Montażowych.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43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2 Materiały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2.1 Ogólne wymagania dotycz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ce materiałów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Wszystkie materiały stosowane do wykonania robót muszą odpowiadać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wymaganiom niniejszej SST, polskich normom, atestom higienicznym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dopuszczających materiał i urządzenia do powszechnego stosowania 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budownictwie oraz innym przepisom i wymogom prawa polskiego.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Niezależnie od powyższych wymagań urządzenia wyposażenia muszą posiadać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odpowiednie świadectwa dopuszczające je do użytkowania, certyfikaty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bezpieczeństwa „B" oraz winny być zgodne z obowiązującymi w tym zakresie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przepisami higienicznymi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2.2 Wyposa</w:t>
      </w:r>
      <w:r w:rsidRPr="00C050BF">
        <w:rPr>
          <w:rFonts w:ascii="Arial" w:hAnsi="Arial" w:cs="Arial"/>
          <w:sz w:val="24"/>
          <w:szCs w:val="24"/>
        </w:rPr>
        <w:t>ż</w:t>
      </w:r>
      <w:r w:rsidRPr="00C050BF">
        <w:rPr>
          <w:rFonts w:ascii="Arial" w:hAnsi="Arial" w:cs="Arial"/>
          <w:b/>
          <w:bCs/>
          <w:sz w:val="24"/>
          <w:szCs w:val="24"/>
        </w:rPr>
        <w:t>enie i urz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dzenia pomieszcze</w:t>
      </w:r>
      <w:r w:rsidRPr="00C050BF">
        <w:rPr>
          <w:rFonts w:ascii="Arial" w:hAnsi="Arial" w:cs="Arial"/>
          <w:sz w:val="24"/>
          <w:szCs w:val="24"/>
        </w:rPr>
        <w:t>ń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lada recepcyjna wg aranżacji wnętrz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 xml:space="preserve">- lada </w:t>
      </w:r>
      <w:proofErr w:type="spellStart"/>
      <w:r w:rsidRPr="00C050BF">
        <w:rPr>
          <w:rFonts w:ascii="Arial" w:hAnsi="Arial" w:cs="Arial"/>
          <w:sz w:val="24"/>
          <w:szCs w:val="24"/>
        </w:rPr>
        <w:t>pom</w:t>
      </w:r>
      <w:proofErr w:type="spellEnd"/>
      <w:r w:rsidRPr="00C050BF">
        <w:rPr>
          <w:rFonts w:ascii="Arial" w:hAnsi="Arial" w:cs="Arial"/>
          <w:sz w:val="24"/>
          <w:szCs w:val="24"/>
        </w:rPr>
        <w:t>. Szatni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roleta drewniana z kompletnym wyposażeniem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lada kawiarenki okazjonalnej wg projektu aranżacji wnętrz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szafa zamykająca zaplecze kawiarenki okazjonalnej wg projektu aranżacji wnętrz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dostawa i montaż ram z lustrami na płycie wiórowej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dostawa i montaż ram na zdjęcia archiwalne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3. Sprz</w:t>
      </w:r>
      <w:r w:rsidRPr="00C050BF">
        <w:rPr>
          <w:rFonts w:ascii="Arial" w:hAnsi="Arial" w:cs="Arial"/>
          <w:sz w:val="24"/>
          <w:szCs w:val="24"/>
        </w:rPr>
        <w:t>ę</w:t>
      </w:r>
      <w:r w:rsidRPr="00C050BF">
        <w:rPr>
          <w:rFonts w:ascii="Arial" w:hAnsi="Arial" w:cs="Arial"/>
          <w:b/>
          <w:bCs/>
          <w:sz w:val="24"/>
          <w:szCs w:val="24"/>
        </w:rPr>
        <w:t>t do wykonania robót monta</w:t>
      </w:r>
      <w:r w:rsidRPr="00C050BF">
        <w:rPr>
          <w:rFonts w:ascii="Arial" w:hAnsi="Arial" w:cs="Arial"/>
          <w:sz w:val="24"/>
          <w:szCs w:val="24"/>
        </w:rPr>
        <w:t>ż</w:t>
      </w:r>
      <w:r w:rsidRPr="00C050BF">
        <w:rPr>
          <w:rFonts w:ascii="Arial" w:hAnsi="Arial" w:cs="Arial"/>
          <w:b/>
          <w:bCs/>
          <w:sz w:val="24"/>
          <w:szCs w:val="24"/>
        </w:rPr>
        <w:t>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Sprzęt wykorzystywany przez Wykonawcę powinien być sprawny technicznie 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spełnia wymagania techniczne w zakresie BHP.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4. Transport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. Transport urządzeń i wyposażenia może odbywać się dowolnymi środkami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transportu zapewniającymi ich właściwy transport. Składowanie urządzeń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sportowych , wyposażenia i materiałów musi odbywać się w sposób Zabezpieczający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 ich uszkodzeniem.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Miejsce składowania materiałów będzie zlokalizowane w obrębie terenu budowy lub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 pomieszczeniach hali w miejscach uzgodnionych z Inspektorem Nadzoru 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Kierownikiem Budowy.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5 Wykonanie robót – dostawa i monta</w:t>
      </w:r>
      <w:r w:rsidRPr="00C050BF">
        <w:rPr>
          <w:rFonts w:ascii="Arial" w:hAnsi="Arial" w:cs="Arial"/>
          <w:sz w:val="24"/>
          <w:szCs w:val="24"/>
        </w:rPr>
        <w:t>ż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Proces robót instalacji urządzeń musi obejmować: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44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zakres prac na etapie wykonywania robót wykończeniowych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sprawdzenie zgodności warunków terenowych z projektowymi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roboty przygotowawcze, wyznaczanie punktów osadzenia urządzeń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przygotowanie podłoża zgodnie z wyznaczonymi w projekcie rzędnymi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Montaż urządzeń należy przeprowadzić zgodnie z zaleceniami producenta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lastRenderedPageBreak/>
        <w:t>elementów wyposażenia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6 Kontrola jako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6.1 Ogólne zasady kontroli jako</w:t>
      </w:r>
      <w:r w:rsidRPr="00C050BF">
        <w:rPr>
          <w:rFonts w:ascii="Arial" w:hAnsi="Arial" w:cs="Arial"/>
          <w:sz w:val="24"/>
          <w:szCs w:val="24"/>
        </w:rPr>
        <w:t>ś</w:t>
      </w:r>
      <w:r w:rsidRPr="00C050BF">
        <w:rPr>
          <w:rFonts w:ascii="Arial" w:hAnsi="Arial" w:cs="Arial"/>
          <w:b/>
          <w:bCs/>
          <w:sz w:val="24"/>
          <w:szCs w:val="24"/>
        </w:rPr>
        <w:t>ci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jest odpowiedzialny za cała kontrolę robót i jakość użytych materiałów.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Wykonawca zapewni odpowiedni system i sprzęt do badania jakości robót na placu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budowy i poza nim. Wszystkie badania i pomiary wykonywane będą zgodnie z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wymaganiami norm technicznych.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6.2 Badania przed przyst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pieniem do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Przed przystąpieniem do robót Wykonawca powinien uzyskać od producentów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zaświadczenie o jakości (atesty) oraz wykonać badania materiałów przeznaczonych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do wykonania robót i przedstawić ich wyniki Inwestorowi (Inspektorowi Nadzoru) w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celu akceptacji materiałów.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6.3 Kontrola w czasie wykonywania i monta</w:t>
      </w:r>
      <w:r w:rsidRPr="00C050BF">
        <w:rPr>
          <w:rFonts w:ascii="Arial" w:hAnsi="Arial" w:cs="Arial"/>
          <w:sz w:val="24"/>
          <w:szCs w:val="24"/>
        </w:rPr>
        <w:t>ż</w:t>
      </w:r>
      <w:r w:rsidRPr="00C050BF">
        <w:rPr>
          <w:rFonts w:ascii="Arial" w:hAnsi="Arial" w:cs="Arial"/>
          <w:b/>
          <w:bCs/>
          <w:sz w:val="24"/>
          <w:szCs w:val="24"/>
        </w:rPr>
        <w:t>u urz</w:t>
      </w:r>
      <w:r w:rsidRPr="00C050BF">
        <w:rPr>
          <w:rFonts w:ascii="Arial" w:hAnsi="Arial" w:cs="Arial"/>
          <w:sz w:val="24"/>
          <w:szCs w:val="24"/>
        </w:rPr>
        <w:t>ą</w:t>
      </w:r>
      <w:r w:rsidRPr="00C050BF">
        <w:rPr>
          <w:rFonts w:ascii="Arial" w:hAnsi="Arial" w:cs="Arial"/>
          <w:b/>
          <w:bCs/>
          <w:sz w:val="24"/>
          <w:szCs w:val="24"/>
        </w:rPr>
        <w:t>dze</w:t>
      </w:r>
      <w:r w:rsidRPr="00C050BF">
        <w:rPr>
          <w:rFonts w:ascii="Arial" w:hAnsi="Arial" w:cs="Arial"/>
          <w:sz w:val="24"/>
          <w:szCs w:val="24"/>
        </w:rPr>
        <w:t>ń</w:t>
      </w:r>
      <w:r w:rsidRPr="00C050BF">
        <w:rPr>
          <w:rFonts w:ascii="Arial" w:hAnsi="Arial" w:cs="Arial"/>
          <w:b/>
          <w:bCs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Należy zbadać: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prawidłowość montażu i usytuowania urządzeń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zgodność z dokumentacją projektową (lokalizacja, wymiary),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- zgodnie z instrukcją producenta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.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Uwaga: wszystkie elementy muszą mieć estetyczny wygląd i solidną konstrukcję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oraz spełniać warunki urządzeń wyposażenia pomieszczeń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7 Obmiar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Obmiar robót będzie określał faktyczny zakres wykonywanych robót w jednostkach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ustalonych w opisanych szczegółowo w „zestawieniu sprzętu i wyposażenia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050BF">
        <w:rPr>
          <w:rFonts w:ascii="Arial" w:hAnsi="Arial" w:cs="Arial"/>
          <w:sz w:val="24"/>
          <w:szCs w:val="24"/>
        </w:rPr>
        <w:t>pomieszczeń sanitarnych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8 Odbiór robót</w:t>
      </w:r>
    </w:p>
    <w:p w:rsidR="00C050BF" w:rsidRPr="00C050BF" w:rsidRDefault="00C050BF" w:rsidP="004C15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050BF">
        <w:rPr>
          <w:rFonts w:ascii="Arial" w:hAnsi="Arial" w:cs="Arial"/>
          <w:b/>
          <w:bCs/>
          <w:sz w:val="24"/>
          <w:szCs w:val="24"/>
        </w:rPr>
        <w:t>8.1. Odbiór ko</w:t>
      </w:r>
      <w:r w:rsidRPr="00C050BF">
        <w:rPr>
          <w:rFonts w:ascii="Arial" w:hAnsi="Arial" w:cs="Arial"/>
          <w:sz w:val="24"/>
          <w:szCs w:val="24"/>
        </w:rPr>
        <w:t>ń</w:t>
      </w:r>
      <w:r w:rsidRPr="00C050BF">
        <w:rPr>
          <w:rFonts w:ascii="Arial" w:hAnsi="Arial" w:cs="Arial"/>
          <w:b/>
          <w:bCs/>
          <w:sz w:val="24"/>
          <w:szCs w:val="24"/>
        </w:rPr>
        <w:t>cowy robót</w:t>
      </w:r>
    </w:p>
    <w:p w:rsidR="00022A41" w:rsidRPr="00C050BF" w:rsidRDefault="00022A41" w:rsidP="004C15ED">
      <w:pPr>
        <w:jc w:val="both"/>
        <w:rPr>
          <w:rFonts w:ascii="Arial" w:hAnsi="Arial" w:cs="Arial"/>
        </w:rPr>
      </w:pPr>
    </w:p>
    <w:sectPr w:rsidR="00022A41" w:rsidRPr="00C050BF" w:rsidSect="004C15ED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C050BF"/>
    <w:rsid w:val="00000637"/>
    <w:rsid w:val="00022A41"/>
    <w:rsid w:val="00053E15"/>
    <w:rsid w:val="000C076A"/>
    <w:rsid w:val="0012000D"/>
    <w:rsid w:val="00164DDA"/>
    <w:rsid w:val="001C2669"/>
    <w:rsid w:val="001D495D"/>
    <w:rsid w:val="00207E37"/>
    <w:rsid w:val="002A6342"/>
    <w:rsid w:val="003411F7"/>
    <w:rsid w:val="003A1112"/>
    <w:rsid w:val="004C15ED"/>
    <w:rsid w:val="004E309D"/>
    <w:rsid w:val="00566584"/>
    <w:rsid w:val="005A4042"/>
    <w:rsid w:val="005B1804"/>
    <w:rsid w:val="005D0BDF"/>
    <w:rsid w:val="00612E2E"/>
    <w:rsid w:val="00714A75"/>
    <w:rsid w:val="007A4D8E"/>
    <w:rsid w:val="008639DC"/>
    <w:rsid w:val="00882B45"/>
    <w:rsid w:val="008F1672"/>
    <w:rsid w:val="009B7F4D"/>
    <w:rsid w:val="009D7AAC"/>
    <w:rsid w:val="009F5522"/>
    <w:rsid w:val="00B07FA8"/>
    <w:rsid w:val="00BB0EF1"/>
    <w:rsid w:val="00C050BF"/>
    <w:rsid w:val="00C71F4E"/>
    <w:rsid w:val="00C91508"/>
    <w:rsid w:val="00D36109"/>
    <w:rsid w:val="00D55F10"/>
    <w:rsid w:val="00DB3B6F"/>
    <w:rsid w:val="00E27A95"/>
    <w:rsid w:val="00EE2D47"/>
    <w:rsid w:val="00F93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2A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34</Pages>
  <Words>12409</Words>
  <Characters>74458</Characters>
  <Application>Microsoft Office Word</Application>
  <DocSecurity>0</DocSecurity>
  <Lines>620</Lines>
  <Paragraphs>173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zagaja</cp:lastModifiedBy>
  <cp:revision>2</cp:revision>
  <dcterms:created xsi:type="dcterms:W3CDTF">2012-08-03T10:03:00Z</dcterms:created>
  <dcterms:modified xsi:type="dcterms:W3CDTF">2012-08-03T10:03:00Z</dcterms:modified>
</cp:coreProperties>
</file>